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right" w:tblpY="169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A57420" w:rsidRPr="008A231A" w14:paraId="368DBB21" w14:textId="77777777" w:rsidTr="007E488B">
        <w:tc>
          <w:tcPr>
            <w:tcW w:w="4208" w:type="dxa"/>
          </w:tcPr>
          <w:p w14:paraId="368DBB20" w14:textId="77777777" w:rsidR="00A57420" w:rsidRPr="008A231A" w:rsidRDefault="00A57420" w:rsidP="007E488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A231A">
              <w:rPr>
                <w:rFonts w:ascii="Arial" w:hAnsi="Arial" w:cs="Arial"/>
                <w:b/>
              </w:rPr>
              <w:t>Données patient </w:t>
            </w:r>
          </w:p>
        </w:tc>
      </w:tr>
      <w:tr w:rsidR="00A57420" w:rsidRPr="008A231A" w14:paraId="368DBB23" w14:textId="77777777" w:rsidTr="007E488B">
        <w:tc>
          <w:tcPr>
            <w:tcW w:w="4208" w:type="dxa"/>
          </w:tcPr>
          <w:p w14:paraId="368DBB22" w14:textId="77777777" w:rsidR="00A57420" w:rsidRPr="008A231A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231A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8A23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8A23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231A">
              <w:rPr>
                <w:rFonts w:ascii="Arial" w:hAnsi="Arial" w:cs="Arial"/>
                <w:sz w:val="20"/>
                <w:szCs w:val="20"/>
              </w:rPr>
            </w:r>
            <w:r w:rsidRPr="008A2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8A231A">
              <w:rPr>
                <w:rFonts w:ascii="Arial" w:hAnsi="Arial" w:cs="Arial"/>
                <w:sz w:val="20"/>
                <w:szCs w:val="20"/>
              </w:rPr>
              <w:t> </w:t>
            </w:r>
            <w:r w:rsidRPr="008A231A">
              <w:rPr>
                <w:rFonts w:ascii="Arial" w:hAnsi="Arial" w:cs="Arial"/>
                <w:sz w:val="20"/>
                <w:szCs w:val="20"/>
              </w:rPr>
              <w:t> </w:t>
            </w:r>
            <w:r w:rsidRPr="008A231A">
              <w:rPr>
                <w:rFonts w:ascii="Arial" w:hAnsi="Arial" w:cs="Arial"/>
                <w:sz w:val="20"/>
                <w:szCs w:val="20"/>
              </w:rPr>
              <w:t> </w:t>
            </w:r>
            <w:r w:rsidRPr="008A231A">
              <w:rPr>
                <w:rFonts w:ascii="Arial" w:hAnsi="Arial" w:cs="Arial"/>
                <w:sz w:val="20"/>
                <w:szCs w:val="20"/>
              </w:rPr>
              <w:t> </w:t>
            </w:r>
            <w:r w:rsidRPr="008A231A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8A23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57420" w:rsidRPr="008A231A" w14:paraId="368DBB25" w14:textId="77777777" w:rsidTr="007E488B">
        <w:tc>
          <w:tcPr>
            <w:tcW w:w="4208" w:type="dxa"/>
          </w:tcPr>
          <w:p w14:paraId="368DBB24" w14:textId="77777777" w:rsidR="00A57420" w:rsidRPr="008A231A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231A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8A23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8A23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231A">
              <w:rPr>
                <w:rFonts w:ascii="Arial" w:hAnsi="Arial" w:cs="Arial"/>
                <w:sz w:val="20"/>
                <w:szCs w:val="20"/>
              </w:rPr>
            </w:r>
            <w:r w:rsidRPr="008A2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2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2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2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2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23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57420" w:rsidRPr="008A231A" w14:paraId="368DBB27" w14:textId="77777777" w:rsidTr="007E488B">
        <w:tc>
          <w:tcPr>
            <w:tcW w:w="4208" w:type="dxa"/>
          </w:tcPr>
          <w:p w14:paraId="368DBB26" w14:textId="77777777" w:rsidR="00A57420" w:rsidRPr="008A231A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231A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  <w:r w:rsidRPr="008A23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 w:rsidRPr="008A23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231A">
              <w:rPr>
                <w:rFonts w:ascii="Arial" w:hAnsi="Arial" w:cs="Arial"/>
                <w:sz w:val="20"/>
                <w:szCs w:val="20"/>
              </w:rPr>
            </w:r>
            <w:r w:rsidRPr="008A2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2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2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2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2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23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57420" w:rsidRPr="008A231A" w14:paraId="368DBB29" w14:textId="77777777" w:rsidTr="007E488B">
        <w:tc>
          <w:tcPr>
            <w:tcW w:w="4208" w:type="dxa"/>
          </w:tcPr>
          <w:p w14:paraId="368DBB28" w14:textId="77777777" w:rsidR="00A57420" w:rsidRPr="008A231A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231A">
              <w:rPr>
                <w:rFonts w:ascii="Arial" w:hAnsi="Arial" w:cs="Arial"/>
                <w:sz w:val="20"/>
                <w:szCs w:val="20"/>
              </w:rPr>
              <w:t>(Si possible, coller une étiquette patient)</w:t>
            </w:r>
          </w:p>
        </w:tc>
      </w:tr>
    </w:tbl>
    <w:p w14:paraId="368DBB2A" w14:textId="77777777" w:rsidR="00887BC5" w:rsidRPr="008A231A" w:rsidRDefault="00887BC5" w:rsidP="000E4AAA">
      <w:pPr>
        <w:jc w:val="both"/>
        <w:rPr>
          <w:rFonts w:ascii="Arial" w:hAnsi="Arial" w:cs="Arial"/>
          <w:b/>
          <w:highlight w:val="cyan"/>
        </w:rPr>
      </w:pPr>
    </w:p>
    <w:p w14:paraId="368DBB2B" w14:textId="77777777" w:rsidR="005E5DC8" w:rsidRPr="008A231A" w:rsidRDefault="005E5DC8" w:rsidP="005E5DC8">
      <w:pPr>
        <w:spacing w:after="0"/>
        <w:jc w:val="both"/>
        <w:rPr>
          <w:rFonts w:ascii="Arial" w:hAnsi="Arial" w:cs="Arial"/>
          <w:highlight w:val="cyan"/>
        </w:rPr>
      </w:pPr>
      <w:r w:rsidRPr="008A231A">
        <w:rPr>
          <w:rFonts w:ascii="Arial" w:hAnsi="Arial" w:cs="Arial"/>
          <w:highlight w:val="cyan"/>
        </w:rPr>
        <w:t xml:space="preserve">        </w:t>
      </w:r>
    </w:p>
    <w:p w14:paraId="368DBB2C" w14:textId="77777777" w:rsidR="008C23E2" w:rsidRPr="008A231A" w:rsidRDefault="005E5DC8" w:rsidP="005E5DC8">
      <w:pPr>
        <w:spacing w:after="0"/>
        <w:jc w:val="both"/>
        <w:rPr>
          <w:rFonts w:ascii="Arial" w:hAnsi="Arial" w:cs="Arial"/>
          <w:highlight w:val="cyan"/>
        </w:rPr>
      </w:pPr>
      <w:r w:rsidRPr="008A231A">
        <w:rPr>
          <w:rFonts w:ascii="Arial" w:hAnsi="Arial" w:cs="Arial"/>
          <w:highlight w:val="cyan"/>
        </w:rPr>
        <w:t xml:space="preserve">         </w:t>
      </w:r>
    </w:p>
    <w:p w14:paraId="368DBB2D" w14:textId="77777777" w:rsidR="00A57420" w:rsidRPr="008A231A" w:rsidRDefault="00A57420" w:rsidP="005E5DC8">
      <w:pPr>
        <w:spacing w:after="0"/>
        <w:jc w:val="both"/>
        <w:rPr>
          <w:rFonts w:ascii="Arial" w:hAnsi="Arial" w:cs="Arial"/>
          <w:highlight w:val="cyan"/>
        </w:rPr>
      </w:pPr>
    </w:p>
    <w:p w14:paraId="368DBB2E" w14:textId="77777777" w:rsidR="00A57420" w:rsidRPr="008A231A" w:rsidRDefault="00A57420" w:rsidP="005E5DC8">
      <w:pPr>
        <w:spacing w:after="0"/>
        <w:jc w:val="both"/>
        <w:rPr>
          <w:rFonts w:ascii="Arial" w:hAnsi="Arial" w:cs="Arial"/>
          <w:highlight w:val="cyan"/>
        </w:rPr>
      </w:pPr>
    </w:p>
    <w:p w14:paraId="368DBB2F" w14:textId="77777777" w:rsidR="006B5A58" w:rsidRPr="008A231A" w:rsidRDefault="00A57420" w:rsidP="00A57420">
      <w:pPr>
        <w:tabs>
          <w:tab w:val="left" w:pos="3720"/>
        </w:tabs>
        <w:jc w:val="both"/>
        <w:rPr>
          <w:rFonts w:ascii="Arial" w:hAnsi="Arial" w:cs="Arial"/>
          <w:sz w:val="20"/>
        </w:rPr>
      </w:pPr>
      <w:r w:rsidRPr="008A231A">
        <w:rPr>
          <w:rFonts w:ascii="Arial" w:hAnsi="Arial" w:cs="Arial"/>
          <w:sz w:val="20"/>
        </w:rPr>
        <w:tab/>
      </w:r>
    </w:p>
    <w:tbl>
      <w:tblPr>
        <w:tblStyle w:val="Grilledutableau"/>
        <w:tblpPr w:leftFromText="141" w:rightFromText="141" w:vertAnchor="page" w:horzAnchor="margin" w:tblpY="3811"/>
        <w:tblW w:w="9322" w:type="dxa"/>
        <w:tblLook w:val="04A0" w:firstRow="1" w:lastRow="0" w:firstColumn="1" w:lastColumn="0" w:noHBand="0" w:noVBand="1"/>
      </w:tblPr>
      <w:tblGrid>
        <w:gridCol w:w="1668"/>
        <w:gridCol w:w="5557"/>
        <w:gridCol w:w="2097"/>
      </w:tblGrid>
      <w:tr w:rsidR="00D72DD6" w:rsidRPr="008A231A" w14:paraId="368DBB32" w14:textId="77777777" w:rsidTr="00D72DD6">
        <w:tc>
          <w:tcPr>
            <w:tcW w:w="9322" w:type="dxa"/>
            <w:gridSpan w:val="3"/>
            <w:shd w:val="clear" w:color="auto" w:fill="EAF1DD" w:themeFill="accent3" w:themeFillTint="33"/>
          </w:tcPr>
          <w:p w14:paraId="368DBB30" w14:textId="77777777" w:rsidR="00D72DD6" w:rsidRPr="008A231A" w:rsidRDefault="00D72DD6" w:rsidP="00D72DD6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8A231A">
              <w:rPr>
                <w:rFonts w:ascii="Arial" w:hAnsi="Arial" w:cs="Arial"/>
                <w:b/>
              </w:rPr>
              <w:t>Protocole adulte ENTYVIO</w:t>
            </w:r>
            <w:r w:rsidRPr="008A231A">
              <w:rPr>
                <w:rFonts w:ascii="Arial" w:hAnsi="Arial" w:cs="Arial"/>
                <w:vertAlign w:val="superscript"/>
              </w:rPr>
              <w:t>®</w:t>
            </w:r>
            <w:r w:rsidRPr="008A231A">
              <w:rPr>
                <w:rFonts w:ascii="Arial" w:hAnsi="Arial" w:cs="Arial"/>
              </w:rPr>
              <w:t xml:space="preserve"> (vedolizumab)</w:t>
            </w:r>
          </w:p>
          <w:p w14:paraId="368DBB31" w14:textId="77777777" w:rsidR="00D72DD6" w:rsidRPr="008A231A" w:rsidRDefault="00D72DD6" w:rsidP="00D72DD6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8A231A">
              <w:rPr>
                <w:rFonts w:ascii="Arial" w:hAnsi="Arial" w:cs="Arial"/>
              </w:rPr>
              <w:t>En perfusion intraveineuse</w:t>
            </w:r>
          </w:p>
        </w:tc>
      </w:tr>
      <w:tr w:rsidR="00D72DD6" w:rsidRPr="008A231A" w14:paraId="368DBB36" w14:textId="77777777" w:rsidTr="00D72DD6">
        <w:tc>
          <w:tcPr>
            <w:tcW w:w="1668" w:type="dxa"/>
            <w:tcBorders>
              <w:right w:val="nil"/>
            </w:tcBorders>
          </w:tcPr>
          <w:p w14:paraId="368DBB33" w14:textId="77777777" w:rsidR="00D72DD6" w:rsidRPr="008A231A" w:rsidRDefault="00D72DD6" w:rsidP="00D72D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A231A">
              <w:rPr>
                <w:rFonts w:ascii="Arial" w:hAnsi="Arial" w:cs="Arial"/>
                <w:b/>
                <w:sz w:val="19"/>
                <w:szCs w:val="19"/>
              </w:rPr>
              <w:t>Présentation</w:t>
            </w:r>
          </w:p>
        </w:tc>
        <w:tc>
          <w:tcPr>
            <w:tcW w:w="5557" w:type="dxa"/>
            <w:tcBorders>
              <w:top w:val="nil"/>
              <w:left w:val="nil"/>
              <w:right w:val="nil"/>
            </w:tcBorders>
          </w:tcPr>
          <w:p w14:paraId="368DBB34" w14:textId="77777777" w:rsidR="00D72DD6" w:rsidRPr="008A231A" w:rsidRDefault="00D72DD6" w:rsidP="00D72D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Flacon de 300 mg</w:t>
            </w:r>
            <w:r w:rsidRPr="008A231A">
              <w:rPr>
                <w:rFonts w:ascii="Arial" w:hAnsi="Arial" w:cs="Arial"/>
                <w:sz w:val="19"/>
                <w:szCs w:val="19"/>
              </w:rPr>
              <w:t xml:space="preserve">                  (substance sèche)         </w:t>
            </w:r>
          </w:p>
        </w:tc>
        <w:tc>
          <w:tcPr>
            <w:tcW w:w="2097" w:type="dxa"/>
            <w:tcBorders>
              <w:left w:val="nil"/>
            </w:tcBorders>
          </w:tcPr>
          <w:p w14:paraId="368DBB35" w14:textId="77777777" w:rsidR="00D72DD6" w:rsidRPr="008A231A" w:rsidRDefault="00D72DD6" w:rsidP="00D72D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</w:tc>
      </w:tr>
    </w:tbl>
    <w:p w14:paraId="368DBB37" w14:textId="77777777" w:rsidR="007677BA" w:rsidRPr="008A231A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tbl>
      <w:tblPr>
        <w:tblStyle w:val="Grilledutableau"/>
        <w:tblpPr w:leftFromText="141" w:rightFromText="141" w:vertAnchor="page" w:horzAnchor="margin" w:tblpY="5221"/>
        <w:tblW w:w="932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716"/>
        <w:gridCol w:w="7606"/>
      </w:tblGrid>
      <w:tr w:rsidR="00D72DD6" w:rsidRPr="008A231A" w14:paraId="368DBB39" w14:textId="77777777" w:rsidTr="00D72DD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D6B7"/>
          </w:tcPr>
          <w:p w14:paraId="368DBB38" w14:textId="77777777" w:rsidR="00D72DD6" w:rsidRPr="008A231A" w:rsidRDefault="00D72DD6" w:rsidP="00D72DD6">
            <w:pPr>
              <w:spacing w:before="120" w:after="120"/>
              <w:rPr>
                <w:rFonts w:ascii="Arial" w:hAnsi="Arial" w:cs="Arial"/>
                <w:b/>
              </w:rPr>
            </w:pPr>
            <w:r w:rsidRPr="008A231A">
              <w:rPr>
                <w:rFonts w:ascii="Arial" w:hAnsi="Arial" w:cs="Arial"/>
                <w:b/>
              </w:rPr>
              <w:t>Prescription médicale</w:t>
            </w:r>
          </w:p>
        </w:tc>
      </w:tr>
      <w:tr w:rsidR="00D72DD6" w:rsidRPr="008A231A" w14:paraId="368DBB48" w14:textId="77777777" w:rsidTr="00D72DD6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4EB"/>
          </w:tcPr>
          <w:p w14:paraId="368DBB3A" w14:textId="77777777" w:rsidR="00D72DD6" w:rsidRPr="008A231A" w:rsidRDefault="00D72DD6" w:rsidP="00D72DD6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8A231A">
              <w:rPr>
                <w:rFonts w:ascii="Arial" w:hAnsi="Arial" w:cs="Arial"/>
                <w:b/>
                <w:sz w:val="19"/>
                <w:szCs w:val="19"/>
              </w:rPr>
              <w:t xml:space="preserve">Prescription </w:t>
            </w:r>
          </w:p>
        </w:tc>
        <w:tc>
          <w:tcPr>
            <w:tcW w:w="760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DBB3B" w14:textId="77777777" w:rsidR="00D72DD6" w:rsidRPr="008A231A" w:rsidRDefault="00D72DD6" w:rsidP="00D72DD6">
            <w:pPr>
              <w:spacing w:before="12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A231A">
              <w:rPr>
                <w:rFonts w:ascii="Arial" w:hAnsi="Arial" w:cs="Arial"/>
                <w:b/>
                <w:sz w:val="19"/>
                <w:szCs w:val="19"/>
              </w:rPr>
              <w:t xml:space="preserve">Date de la prescription : </w:t>
            </w:r>
            <w:r w:rsidRPr="008A231A">
              <w:rPr>
                <w:rFonts w:ascii="Arial" w:hAnsi="Arial" w:cs="Arial"/>
                <w:sz w:val="19"/>
                <w:szCs w:val="19"/>
              </w:rPr>
              <w:tab/>
            </w:r>
            <w:r w:rsidRPr="008A23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8A23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A231A">
              <w:rPr>
                <w:rFonts w:ascii="Arial" w:hAnsi="Arial" w:cs="Arial"/>
                <w:sz w:val="19"/>
                <w:szCs w:val="19"/>
              </w:rPr>
            </w:r>
            <w:r w:rsidRPr="008A23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A23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23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23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23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23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231A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  <w:p w14:paraId="368DBB3C" w14:textId="77777777" w:rsidR="00D72DD6" w:rsidRDefault="00D72DD6" w:rsidP="00D72DD6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A231A">
              <w:rPr>
                <w:rFonts w:ascii="Arial" w:hAnsi="Arial" w:cs="Arial"/>
                <w:b/>
                <w:sz w:val="19"/>
                <w:szCs w:val="19"/>
              </w:rPr>
              <w:t>Indication du traitement :</w:t>
            </w:r>
            <w:r w:rsidRPr="008A231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A231A">
              <w:rPr>
                <w:rFonts w:ascii="Arial" w:hAnsi="Arial" w:cs="Arial"/>
                <w:sz w:val="19"/>
                <w:szCs w:val="19"/>
              </w:rPr>
              <w:tab/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14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01F6E">
              <w:rPr>
                <w:rFonts w:ascii="Arial" w:hAnsi="Arial" w:cs="Arial"/>
                <w:sz w:val="19"/>
                <w:szCs w:val="19"/>
              </w:rPr>
            </w:r>
            <w:r w:rsidR="00B01F6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Maladie de Crohn            </w:t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14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01F6E">
              <w:rPr>
                <w:rFonts w:ascii="Arial" w:hAnsi="Arial" w:cs="Arial"/>
                <w:sz w:val="19"/>
                <w:szCs w:val="19"/>
              </w:rPr>
            </w:r>
            <w:r w:rsidR="00B01F6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Colite ulcéreuse</w:t>
            </w:r>
          </w:p>
          <w:p w14:paraId="368DBB3D" w14:textId="77777777" w:rsidR="00D72DD6" w:rsidRPr="008A231A" w:rsidRDefault="00D72DD6" w:rsidP="00D72DD6">
            <w:pPr>
              <w:spacing w:before="6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</w:t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14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01F6E">
              <w:rPr>
                <w:rFonts w:ascii="Arial" w:hAnsi="Arial" w:cs="Arial"/>
                <w:sz w:val="19"/>
                <w:szCs w:val="19"/>
              </w:rPr>
            </w:r>
            <w:r w:rsidR="00B01F6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Autre : </w:t>
            </w:r>
            <w:r w:rsidRPr="005A7147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A7147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5A7147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5A7147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5A7147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</w:p>
          <w:p w14:paraId="368DBB3E" w14:textId="77777777" w:rsidR="00D72DD6" w:rsidRDefault="00D72DD6" w:rsidP="00D72DD6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A7147">
              <w:rPr>
                <w:rFonts w:ascii="Arial" w:hAnsi="Arial" w:cs="Arial"/>
                <w:b/>
                <w:sz w:val="19"/>
                <w:szCs w:val="19"/>
              </w:rPr>
              <w:t xml:space="preserve">Dose prescrite : </w:t>
            </w:r>
            <w:r w:rsidRPr="005A7147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5A7147">
              <w:rPr>
                <w:rFonts w:ascii="Arial" w:hAnsi="Arial" w:cs="Arial"/>
                <w:sz w:val="19"/>
                <w:szCs w:val="19"/>
              </w:rPr>
              <w:tab/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14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01F6E">
              <w:rPr>
                <w:rFonts w:ascii="Arial" w:hAnsi="Arial" w:cs="Arial"/>
                <w:sz w:val="19"/>
                <w:szCs w:val="19"/>
              </w:rPr>
            </w:r>
            <w:r w:rsidR="00B01F6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A7147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300 mg         </w:t>
            </w:r>
          </w:p>
          <w:p w14:paraId="368DBB3F" w14:textId="77777777" w:rsidR="00D72DD6" w:rsidRPr="005A7147" w:rsidRDefault="00D72DD6" w:rsidP="00D72DD6">
            <w:pPr>
              <w:spacing w:before="60" w:after="3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</w:t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14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01F6E">
              <w:rPr>
                <w:rFonts w:ascii="Arial" w:hAnsi="Arial" w:cs="Arial"/>
                <w:sz w:val="19"/>
                <w:szCs w:val="19"/>
              </w:rPr>
            </w:r>
            <w:r w:rsidR="00B01F6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Autre :  </w:t>
            </w:r>
            <w:r w:rsidRPr="005A7147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A7147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5A7147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5A7147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5A7147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r w:rsidRPr="005A7147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Pr="005A7147">
              <w:rPr>
                <w:rFonts w:ascii="Arial" w:hAnsi="Arial" w:cs="Arial"/>
                <w:b/>
                <w:sz w:val="19"/>
                <w:szCs w:val="19"/>
              </w:rPr>
              <w:t>mg</w:t>
            </w:r>
            <w:r w:rsidRPr="005A7147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368DBB40" w14:textId="77777777" w:rsidR="00D72DD6" w:rsidRDefault="00D72DD6" w:rsidP="00D72DD6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A7147">
              <w:rPr>
                <w:rFonts w:ascii="Arial" w:hAnsi="Arial" w:cs="Arial"/>
                <w:b/>
                <w:sz w:val="19"/>
                <w:szCs w:val="19"/>
              </w:rPr>
              <w:t>Intervalle d’administration :</w:t>
            </w:r>
            <w:r w:rsidRPr="005A714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A7147">
              <w:rPr>
                <w:rFonts w:ascii="Arial" w:hAnsi="Arial" w:cs="Arial"/>
                <w:sz w:val="19"/>
                <w:szCs w:val="19"/>
              </w:rPr>
              <w:tab/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" w:name="Texte18"/>
            <w:r w:rsidRPr="005A714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A7147">
              <w:rPr>
                <w:rFonts w:ascii="Arial" w:hAnsi="Arial" w:cs="Arial"/>
                <w:sz w:val="19"/>
                <w:szCs w:val="19"/>
              </w:rPr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A71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  <w:p w14:paraId="368DBB41" w14:textId="77777777" w:rsidR="00D72DD6" w:rsidRPr="005A7147" w:rsidRDefault="00D72DD6" w:rsidP="00D72DD6">
            <w:pPr>
              <w:spacing w:before="6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(généralement aux semaines 0, 2, 6, puis toutes les (4-) 8 semaines)</w:t>
            </w:r>
          </w:p>
          <w:p w14:paraId="368DBB42" w14:textId="77777777" w:rsidR="00D72DD6" w:rsidRDefault="00D72DD6" w:rsidP="00D72DD6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A7147">
              <w:rPr>
                <w:rFonts w:ascii="Arial" w:hAnsi="Arial" w:cs="Arial"/>
                <w:b/>
                <w:sz w:val="19"/>
                <w:szCs w:val="19"/>
              </w:rPr>
              <w:t>Prémédication :</w:t>
            </w:r>
            <w:r w:rsidRPr="005A7147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5A7147">
              <w:rPr>
                <w:rFonts w:ascii="Arial" w:hAnsi="Arial" w:cs="Arial"/>
                <w:sz w:val="19"/>
                <w:szCs w:val="19"/>
              </w:rPr>
              <w:tab/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14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01F6E">
              <w:rPr>
                <w:rFonts w:ascii="Arial" w:hAnsi="Arial" w:cs="Arial"/>
                <w:sz w:val="19"/>
                <w:szCs w:val="19"/>
              </w:rPr>
            </w:r>
            <w:r w:rsidR="00B01F6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A7147">
              <w:rPr>
                <w:rFonts w:ascii="Arial" w:hAnsi="Arial" w:cs="Arial"/>
                <w:sz w:val="19"/>
                <w:szCs w:val="19"/>
              </w:rPr>
              <w:t xml:space="preserve"> NON</w:t>
            </w:r>
            <w:r w:rsidRPr="005A7147">
              <w:rPr>
                <w:rFonts w:ascii="Arial" w:hAnsi="Arial" w:cs="Arial"/>
                <w:sz w:val="19"/>
                <w:szCs w:val="19"/>
              </w:rPr>
              <w:tab/>
              <w:t xml:space="preserve">           </w:t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14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01F6E">
              <w:rPr>
                <w:rFonts w:ascii="Arial" w:hAnsi="Arial" w:cs="Arial"/>
                <w:sz w:val="19"/>
                <w:szCs w:val="19"/>
              </w:rPr>
            </w:r>
            <w:r w:rsidR="00B01F6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A7147">
              <w:rPr>
                <w:rFonts w:ascii="Arial" w:hAnsi="Arial" w:cs="Arial"/>
                <w:sz w:val="19"/>
                <w:szCs w:val="19"/>
              </w:rPr>
              <w:t xml:space="preserve"> OUI: </w:t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5A714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A7147">
              <w:rPr>
                <w:rFonts w:ascii="Arial" w:hAnsi="Arial" w:cs="Arial"/>
                <w:sz w:val="19"/>
                <w:szCs w:val="19"/>
              </w:rPr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A71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A714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Pr="005A714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368DBB43" w14:textId="77777777" w:rsidR="00D72DD6" w:rsidRPr="00901A76" w:rsidRDefault="00D72DD6" w:rsidP="00D72DD6">
            <w:pP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68DBB44" w14:textId="77777777" w:rsidR="00D72DD6" w:rsidRPr="00C47EF2" w:rsidRDefault="00D72DD6" w:rsidP="00D72DD6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7EF2">
              <w:rPr>
                <w:rFonts w:ascii="Arial" w:hAnsi="Arial" w:cs="Arial"/>
                <w:b/>
                <w:sz w:val="19"/>
                <w:szCs w:val="19"/>
              </w:rPr>
              <w:t>Prescription renouvelable</w:t>
            </w:r>
            <w:r w:rsidRPr="00C47EF2">
              <w:rPr>
                <w:rFonts w:ascii="Arial" w:hAnsi="Arial" w:cs="Arial"/>
                <w:sz w:val="19"/>
                <w:szCs w:val="19"/>
              </w:rPr>
              <w:t xml:space="preserve"> pour une durée de : </w:t>
            </w:r>
            <w:r w:rsidRPr="00C47E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C47E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7EF2">
              <w:rPr>
                <w:rFonts w:ascii="Arial" w:hAnsi="Arial" w:cs="Arial"/>
                <w:sz w:val="19"/>
                <w:szCs w:val="19"/>
              </w:rPr>
            </w:r>
            <w:r w:rsidRPr="00C47E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7E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7E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7E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7E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7E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7E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  <w:r w:rsidRPr="00C47EF2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C47EF2">
              <w:rPr>
                <w:rFonts w:ascii="Arial" w:hAnsi="Arial" w:cs="Arial"/>
                <w:sz w:val="16"/>
                <w:szCs w:val="16"/>
              </w:rPr>
              <w:t>(max. 12 mois)</w:t>
            </w:r>
          </w:p>
          <w:p w14:paraId="368DBB45" w14:textId="77777777" w:rsidR="00D72DD6" w:rsidRPr="00C47EF2" w:rsidRDefault="00D72DD6" w:rsidP="00D72DD6">
            <w:pPr>
              <w:spacing w:before="60" w:after="180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C47EF2">
              <w:rPr>
                <w:rFonts w:ascii="Arial" w:hAnsi="Arial" w:cs="Arial"/>
                <w:b/>
                <w:sz w:val="19"/>
                <w:szCs w:val="19"/>
              </w:rPr>
              <w:t>Allergies :</w:t>
            </w:r>
            <w:r w:rsidRPr="00C47E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47EF2">
              <w:rPr>
                <w:rFonts w:ascii="Arial" w:hAnsi="Arial" w:cs="Arial"/>
                <w:sz w:val="19"/>
                <w:szCs w:val="19"/>
              </w:rPr>
              <w:tab/>
            </w:r>
            <w:r w:rsidRPr="00C47EF2">
              <w:rPr>
                <w:rFonts w:ascii="Arial" w:hAnsi="Arial" w:cs="Arial"/>
                <w:sz w:val="19"/>
                <w:szCs w:val="19"/>
              </w:rPr>
              <w:tab/>
            </w:r>
            <w:r w:rsidRPr="00C47EF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" w:name="Texte19"/>
            <w:r w:rsidRPr="00C47EF2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C47EF2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C47EF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C47EF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C47EF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C47EF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C47EF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C47EF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C47EF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bookmarkEnd w:id="8"/>
          </w:p>
          <w:p w14:paraId="368DBB46" w14:textId="77777777" w:rsidR="00D72DD6" w:rsidRPr="00C47EF2" w:rsidRDefault="00D72DD6" w:rsidP="00D72DD6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7EF2">
              <w:rPr>
                <w:rFonts w:ascii="Arial" w:hAnsi="Arial" w:cs="Arial"/>
                <w:b/>
                <w:sz w:val="19"/>
                <w:szCs w:val="19"/>
              </w:rPr>
              <w:t>Autres remarques :</w:t>
            </w:r>
            <w:r w:rsidRPr="00C47E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47EF2">
              <w:rPr>
                <w:rFonts w:ascii="Arial" w:hAnsi="Arial" w:cs="Arial"/>
                <w:sz w:val="19"/>
                <w:szCs w:val="19"/>
              </w:rPr>
              <w:tab/>
            </w:r>
            <w:r w:rsidRPr="00C47E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 w:rsidRPr="00C47E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7EF2">
              <w:rPr>
                <w:rFonts w:ascii="Arial" w:hAnsi="Arial" w:cs="Arial"/>
                <w:sz w:val="19"/>
                <w:szCs w:val="19"/>
              </w:rPr>
            </w:r>
            <w:r w:rsidRPr="00C47E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7E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7E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7E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7E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7E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7E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</w:p>
          <w:p w14:paraId="368DBB47" w14:textId="77777777" w:rsidR="00D72DD6" w:rsidRPr="008A231A" w:rsidRDefault="00D72DD6" w:rsidP="00D72DD6">
            <w:pPr>
              <w:spacing w:before="60" w:after="12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C47EF2">
              <w:rPr>
                <w:rFonts w:ascii="Arial" w:hAnsi="Arial" w:cs="Arial"/>
                <w:sz w:val="19"/>
                <w:szCs w:val="19"/>
              </w:rPr>
              <w:t xml:space="preserve">Veuillez joindre à cette prescription une copie des résultats du bilan initial. </w:t>
            </w:r>
          </w:p>
        </w:tc>
      </w:tr>
      <w:tr w:rsidR="00D72DD6" w:rsidRPr="008A231A" w14:paraId="368DBB51" w14:textId="77777777" w:rsidTr="00D72DD6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4EB"/>
          </w:tcPr>
          <w:p w14:paraId="368DBB49" w14:textId="77777777" w:rsidR="00D72DD6" w:rsidRPr="005958EC" w:rsidRDefault="00D72DD6" w:rsidP="00D72DD6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958EC">
              <w:rPr>
                <w:rFonts w:ascii="Arial" w:hAnsi="Arial" w:cs="Arial"/>
                <w:b/>
                <w:sz w:val="19"/>
                <w:szCs w:val="19"/>
              </w:rPr>
              <w:t>Remboursement du traitement</w:t>
            </w:r>
          </w:p>
          <w:p w14:paraId="368DBB4A" w14:textId="77777777" w:rsidR="00D72DD6" w:rsidRPr="008A231A" w:rsidRDefault="00D72DD6" w:rsidP="00D72D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DBB4B" w14:textId="77777777" w:rsidR="00D72DD6" w:rsidRPr="00000685" w:rsidRDefault="00D72DD6" w:rsidP="00D72DD6">
            <w:pPr>
              <w:pBdr>
                <w:bar w:val="dashed" w:sz="4" w:color="auto"/>
              </w:pBdr>
              <w:spacing w:before="60" w:after="6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  <w:r w:rsidRPr="00000685">
              <w:rPr>
                <w:rStyle w:val="col-xs-41"/>
                <w:rFonts w:ascii="Arial" w:hAnsi="Arial" w:cs="Arial"/>
                <w:sz w:val="19"/>
                <w:szCs w:val="19"/>
              </w:rPr>
              <w:t xml:space="preserve">La situation du patient satisfait aux conditions de remboursement LS : </w:t>
            </w:r>
          </w:p>
          <w:p w14:paraId="368DBB4C" w14:textId="77777777" w:rsidR="00D72DD6" w:rsidRPr="005A7147" w:rsidRDefault="00D72DD6" w:rsidP="00D72DD6">
            <w:pPr>
              <w:pBdr>
                <w:bar w:val="dashed" w:sz="4" w:color="auto"/>
              </w:pBdr>
              <w:spacing w:before="12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01F6E">
              <w:rPr>
                <w:rFonts w:ascii="Arial" w:hAnsi="Arial" w:cs="Arial"/>
                <w:sz w:val="19"/>
                <w:szCs w:val="19"/>
              </w:rPr>
            </w:r>
            <w:r w:rsidR="00B01F6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OUI  </w:t>
            </w:r>
            <w:r w:rsidRPr="00000685">
              <w:rPr>
                <w:rFonts w:ascii="Arial" w:hAnsi="Arial" w:cs="Arial"/>
                <w:sz w:val="19"/>
                <w:szCs w:val="19"/>
              </w:rPr>
              <w:tab/>
              <w:t xml:space="preserve"> </w:t>
            </w:r>
            <w:r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01F6E">
              <w:rPr>
                <w:rFonts w:ascii="Arial" w:hAnsi="Arial" w:cs="Arial"/>
                <w:sz w:val="19"/>
                <w:szCs w:val="19"/>
              </w:rPr>
            </w:r>
            <w:r w:rsidR="00B01F6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NON</w:t>
            </w:r>
          </w:p>
          <w:p w14:paraId="368DBB4D" w14:textId="77777777" w:rsidR="00D72DD6" w:rsidRDefault="00D72DD6" w:rsidP="00D72DD6">
            <w:pPr>
              <w:spacing w:before="120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fr-CH"/>
              </w:rPr>
            </w:pPr>
            <w:r w:rsidRPr="005A7147">
              <w:rPr>
                <w:rFonts w:ascii="Arial" w:eastAsia="Times New Roman" w:hAnsi="Arial" w:cs="Arial"/>
                <w:iCs/>
                <w:color w:val="000000"/>
                <w:sz w:val="19"/>
                <w:szCs w:val="19"/>
                <w:u w:val="single"/>
                <w:lang w:eastAsia="fr-CH"/>
              </w:rPr>
              <w:t>Limitation LS</w:t>
            </w:r>
            <w:r w:rsidRPr="005A7147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fr-CH"/>
              </w:rPr>
              <w:t> :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fr-CH"/>
              </w:rPr>
              <w:t xml:space="preserve"> </w:t>
            </w:r>
          </w:p>
          <w:p w14:paraId="368DBB4E" w14:textId="77777777" w:rsidR="00D72DD6" w:rsidRPr="005A7147" w:rsidRDefault="00D72DD6" w:rsidP="00D72DD6">
            <w:pPr>
              <w:pStyle w:val="Paragraphedeliste"/>
              <w:numPr>
                <w:ilvl w:val="0"/>
                <w:numId w:val="26"/>
              </w:numPr>
              <w:spacing w:after="12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  <w:r>
              <w:rPr>
                <w:rStyle w:val="col-xs-41"/>
                <w:rFonts w:ascii="Arial" w:hAnsi="Arial" w:cs="Arial"/>
                <w:i/>
                <w:sz w:val="19"/>
                <w:szCs w:val="19"/>
              </w:rPr>
              <w:t>R</w:t>
            </w:r>
            <w:r w:rsidRPr="005A7147">
              <w:rPr>
                <w:rStyle w:val="col-xs-41"/>
                <w:rFonts w:ascii="Arial" w:hAnsi="Arial" w:cs="Arial"/>
                <w:i/>
                <w:sz w:val="19"/>
                <w:szCs w:val="19"/>
              </w:rPr>
              <w:t>espect strict des indication</w:t>
            </w:r>
            <w:r>
              <w:rPr>
                <w:rStyle w:val="col-xs-41"/>
                <w:rFonts w:ascii="Arial" w:hAnsi="Arial" w:cs="Arial"/>
                <w:i/>
                <w:sz w:val="19"/>
                <w:szCs w:val="19"/>
              </w:rPr>
              <w:t>s officiellement enregistrées</w:t>
            </w:r>
          </w:p>
          <w:p w14:paraId="368DBB4F" w14:textId="77777777" w:rsidR="00D72DD6" w:rsidRDefault="00D72DD6" w:rsidP="00D72DD6">
            <w:pPr>
              <w:pStyle w:val="Paragraphedeliste"/>
              <w:numPr>
                <w:ilvl w:val="0"/>
                <w:numId w:val="26"/>
              </w:numPr>
              <w:spacing w:before="120" w:after="12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  <w:r>
              <w:rPr>
                <w:rStyle w:val="col-xs-41"/>
                <w:rFonts w:ascii="Arial" w:hAnsi="Arial" w:cs="Arial"/>
                <w:i/>
                <w:sz w:val="19"/>
                <w:szCs w:val="19"/>
              </w:rPr>
              <w:t>A</w:t>
            </w:r>
            <w:r w:rsidRPr="005A7147">
              <w:rPr>
                <w:rStyle w:val="col-xs-41"/>
                <w:rFonts w:ascii="Arial" w:hAnsi="Arial" w:cs="Arial"/>
                <w:i/>
                <w:sz w:val="19"/>
                <w:szCs w:val="19"/>
              </w:rPr>
              <w:t>rrêt du traitement en l’absence de réponse à la 14e semaine.</w:t>
            </w:r>
          </w:p>
          <w:p w14:paraId="368DBB50" w14:textId="77777777" w:rsidR="00D72DD6" w:rsidRPr="00514C16" w:rsidRDefault="00D72DD6" w:rsidP="00D72DD6">
            <w:pPr>
              <w:pStyle w:val="Paragraphedeliste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col-xs-41"/>
                <w:rFonts w:ascii="Arial" w:hAnsi="Arial" w:cs="Arial"/>
                <w:i/>
                <w:sz w:val="19"/>
                <w:szCs w:val="19"/>
              </w:rPr>
              <w:t>Une demande de prise en charge doit être adressée au</w:t>
            </w:r>
            <w:r w:rsidRPr="005A7147">
              <w:rPr>
                <w:rStyle w:val="col-xs-41"/>
                <w:rFonts w:ascii="Arial" w:hAnsi="Arial" w:cs="Arial"/>
                <w:i/>
                <w:sz w:val="19"/>
                <w:szCs w:val="19"/>
              </w:rPr>
              <w:t xml:space="preserve"> médecin-conseil de l’assurance-maladie</w:t>
            </w:r>
            <w:r>
              <w:rPr>
                <w:rStyle w:val="col-xs-41"/>
                <w:rFonts w:ascii="Arial" w:hAnsi="Arial" w:cs="Arial"/>
                <w:i/>
                <w:sz w:val="19"/>
                <w:szCs w:val="19"/>
              </w:rPr>
              <w:t xml:space="preserve"> avant l’</w:t>
            </w:r>
            <w:r w:rsidRPr="005A7147">
              <w:rPr>
                <w:rStyle w:val="col-xs-41"/>
                <w:rFonts w:ascii="Arial" w:hAnsi="Arial" w:cs="Arial"/>
                <w:i/>
                <w:sz w:val="19"/>
                <w:szCs w:val="19"/>
              </w:rPr>
              <w:t xml:space="preserve">augmentation de la fréquence d’administration à 4 semaines ou poursuite </w:t>
            </w:r>
            <w:r>
              <w:rPr>
                <w:rStyle w:val="col-xs-41"/>
                <w:rFonts w:ascii="Arial" w:hAnsi="Arial" w:cs="Arial"/>
                <w:i/>
                <w:sz w:val="19"/>
                <w:szCs w:val="19"/>
              </w:rPr>
              <w:t>du traitement après 1 an</w:t>
            </w:r>
            <w:r w:rsidRPr="005A7147">
              <w:rPr>
                <w:rStyle w:val="col-xs-41"/>
                <w:rFonts w:ascii="Arial" w:hAnsi="Arial" w:cs="Arial"/>
                <w:i/>
                <w:sz w:val="19"/>
                <w:szCs w:val="19"/>
              </w:rPr>
              <w:t>.</w:t>
            </w:r>
          </w:p>
        </w:tc>
      </w:tr>
      <w:tr w:rsidR="00D72DD6" w:rsidRPr="008A231A" w14:paraId="368DBB59" w14:textId="77777777" w:rsidTr="00D72DD6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EB"/>
          </w:tcPr>
          <w:p w14:paraId="368DBB52" w14:textId="77777777" w:rsidR="00D72DD6" w:rsidRPr="008A231A" w:rsidRDefault="00D72DD6" w:rsidP="00D72D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DBB53" w14:textId="77777777" w:rsidR="00D72DD6" w:rsidRPr="005958EC" w:rsidRDefault="00D72DD6" w:rsidP="00D72DD6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58EC">
              <w:rPr>
                <w:rFonts w:ascii="Arial" w:hAnsi="Arial" w:cs="Arial"/>
                <w:sz w:val="19"/>
                <w:szCs w:val="19"/>
              </w:rPr>
              <w:t xml:space="preserve">Timbre du médecin: </w:t>
            </w:r>
            <w:r w:rsidRPr="005958EC">
              <w:rPr>
                <w:rFonts w:ascii="Arial" w:hAnsi="Arial" w:cs="Arial"/>
                <w:sz w:val="19"/>
                <w:szCs w:val="19"/>
              </w:rPr>
              <w:tab/>
            </w:r>
            <w:r w:rsidRPr="005958E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Pr="005958E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58EC">
              <w:rPr>
                <w:rFonts w:ascii="Arial" w:hAnsi="Arial" w:cs="Arial"/>
                <w:sz w:val="19"/>
                <w:szCs w:val="19"/>
              </w:rPr>
            </w:r>
            <w:r w:rsidRPr="005958E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58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58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58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58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58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58E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</w:p>
          <w:p w14:paraId="368DBB54" w14:textId="77777777" w:rsidR="00D72DD6" w:rsidRPr="005958EC" w:rsidRDefault="00D72DD6" w:rsidP="00D72DD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58EC">
              <w:rPr>
                <w:rFonts w:ascii="Arial" w:hAnsi="Arial" w:cs="Arial"/>
                <w:sz w:val="16"/>
                <w:szCs w:val="16"/>
              </w:rPr>
              <w:t>(Nom, prénom, adresse et n° de téléphone)</w:t>
            </w:r>
          </w:p>
          <w:p w14:paraId="368DBB55" w14:textId="77777777" w:rsidR="00D72DD6" w:rsidRDefault="00D72DD6" w:rsidP="00D72D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68DBB56" w14:textId="77777777" w:rsidR="00D72DD6" w:rsidRPr="005958EC" w:rsidRDefault="00D72DD6" w:rsidP="00D72D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68DBB57" w14:textId="77777777" w:rsidR="00D72DD6" w:rsidRPr="005958EC" w:rsidRDefault="00D72DD6" w:rsidP="00D72DD6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58EC">
              <w:rPr>
                <w:rFonts w:ascii="Arial" w:hAnsi="Arial" w:cs="Arial"/>
                <w:sz w:val="19"/>
                <w:szCs w:val="19"/>
              </w:rPr>
              <w:t xml:space="preserve">Signature du médecin : </w:t>
            </w:r>
          </w:p>
          <w:p w14:paraId="368DBB58" w14:textId="77777777" w:rsidR="00D72DD6" w:rsidRPr="008A231A" w:rsidRDefault="00D72DD6" w:rsidP="00D72DD6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</w:tc>
      </w:tr>
    </w:tbl>
    <w:p w14:paraId="368DBB5A" w14:textId="77777777" w:rsidR="007677BA" w:rsidRPr="008A231A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368DBB5B" w14:textId="77777777" w:rsidR="006C1E47" w:rsidRPr="008A231A" w:rsidRDefault="00D72DD6" w:rsidP="00D72DD6">
      <w:pPr>
        <w:rPr>
          <w:rFonts w:ascii="Arial" w:hAnsi="Arial" w:cs="Arial"/>
          <w:sz w:val="19"/>
          <w:szCs w:val="19"/>
          <w:highlight w:val="cyan"/>
          <w:u w:val="single"/>
        </w:rPr>
      </w:pPr>
      <w:r w:rsidRPr="00FE1A1A">
        <w:rPr>
          <w:rFonts w:ascii="Arial" w:hAnsi="Arial" w:cs="Arial"/>
          <w:noProof/>
          <w:sz w:val="19"/>
          <w:szCs w:val="19"/>
          <w:lang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8DBBB4" wp14:editId="368DBBB5">
                <wp:simplePos x="0" y="0"/>
                <wp:positionH relativeFrom="column">
                  <wp:posOffset>-645795</wp:posOffset>
                </wp:positionH>
                <wp:positionV relativeFrom="paragraph">
                  <wp:posOffset>407670</wp:posOffset>
                </wp:positionV>
                <wp:extent cx="349250" cy="1189990"/>
                <wp:effectExtent l="0" t="0" r="12700" b="101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BBCE" w14:textId="77777777" w:rsidR="00FE1A1A" w:rsidRDefault="00FE1A1A">
                            <w:r>
                              <w:t>Protocole Entyvio®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BB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0.85pt;margin-top:32.1pt;width:27.5pt;height:9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">
                <v:textbox style="layout-flow:vertical;mso-layout-flow-alt:bottom-to-top">
                  <w:txbxContent>
                    <w:p w14:paraId="368DBBCE" w14:textId="77777777" w:rsidR="00FE1A1A" w:rsidRDefault="00FE1A1A">
                      <w:r>
                        <w:t>Protocole Entyvio®</w:t>
                      </w:r>
                    </w:p>
                  </w:txbxContent>
                </v:textbox>
              </v:shape>
            </w:pict>
          </mc:Fallback>
        </mc:AlternateContent>
      </w:r>
      <w:r w:rsidRPr="008A231A">
        <w:rPr>
          <w:rFonts w:ascii="Arial" w:hAnsi="Arial" w:cs="Arial"/>
          <w:noProof/>
          <w:sz w:val="19"/>
          <w:szCs w:val="19"/>
          <w:highlight w:val="cyan"/>
          <w:u w:val="single"/>
          <w:lang w:eastAsia="fr-CH"/>
        </w:rPr>
        <w:drawing>
          <wp:anchor distT="0" distB="0" distL="114300" distR="114300" simplePos="0" relativeHeight="251643904" behindDoc="0" locked="0" layoutInCell="1" allowOverlap="1" wp14:anchorId="368DBBB6" wp14:editId="368DBBB7">
            <wp:simplePos x="0" y="0"/>
            <wp:positionH relativeFrom="column">
              <wp:posOffset>-37465</wp:posOffset>
            </wp:positionH>
            <wp:positionV relativeFrom="paragraph">
              <wp:posOffset>-3175</wp:posOffset>
            </wp:positionV>
            <wp:extent cx="331470" cy="3416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31A">
        <w:rPr>
          <w:rFonts w:ascii="Arial" w:hAnsi="Arial" w:cs="Arial"/>
          <w:noProof/>
          <w:sz w:val="19"/>
          <w:szCs w:val="19"/>
          <w:highlight w:val="cyan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DBBB8" wp14:editId="368DBBB9">
                <wp:simplePos x="0" y="0"/>
                <wp:positionH relativeFrom="column">
                  <wp:posOffset>298450</wp:posOffset>
                </wp:positionH>
                <wp:positionV relativeFrom="paragraph">
                  <wp:posOffset>31115</wp:posOffset>
                </wp:positionV>
                <wp:extent cx="2714625" cy="2762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BBCF" w14:textId="77777777" w:rsidR="00A458CC" w:rsidRDefault="00A458CC" w:rsidP="006C1E47">
                            <w:pPr>
                              <w:spacing w:after="120"/>
                            </w:pPr>
                            <w:r w:rsidRPr="00D54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étapes nécessitant un délai </w:t>
                            </w:r>
                            <w:r w:rsidRPr="00D54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D54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anticiper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BB8" id="_x0000_s1027" type="#_x0000_t202" style="position:absolute;margin-left:23.5pt;margin-top:2.45pt;width:213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" stroked="f">
                <v:textbox>
                  <w:txbxContent>
                    <w:p w14:paraId="368DBBCF" w14:textId="77777777" w:rsidR="00A458CC" w:rsidRDefault="00A458CC" w:rsidP="006C1E47">
                      <w:pPr>
                        <w:spacing w:after="120"/>
                      </w:pPr>
                      <w:r w:rsidRPr="00D547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étapes nécessitant un délai </w:t>
                      </w:r>
                      <w:r w:rsidRPr="00D547C2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E"/>
                      </w:r>
                      <w:r w:rsidRPr="00D547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anticiper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tblpY="172"/>
        <w:tblW w:w="0" w:type="auto"/>
        <w:tblLook w:val="04A0" w:firstRow="1" w:lastRow="0" w:firstColumn="1" w:lastColumn="0" w:noHBand="0" w:noVBand="1"/>
      </w:tblPr>
      <w:tblGrid>
        <w:gridCol w:w="1716"/>
        <w:gridCol w:w="7544"/>
      </w:tblGrid>
      <w:tr w:rsidR="005A37D5" w:rsidRPr="008A231A" w14:paraId="368DBB5D" w14:textId="77777777" w:rsidTr="005A37D5"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8DBB5C" w14:textId="77777777" w:rsidR="005A37D5" w:rsidRPr="00C47EF2" w:rsidRDefault="005A37D5" w:rsidP="005A37D5">
            <w:pPr>
              <w:spacing w:before="60" w:after="60"/>
              <w:rPr>
                <w:rFonts w:ascii="Arial" w:hAnsi="Arial" w:cs="Arial"/>
                <w:b/>
              </w:rPr>
            </w:pPr>
            <w:r w:rsidRPr="00C47EF2">
              <w:rPr>
                <w:rFonts w:ascii="Arial" w:hAnsi="Arial" w:cs="Arial"/>
                <w:b/>
              </w:rPr>
              <w:t>Protocole d’administration</w:t>
            </w:r>
          </w:p>
        </w:tc>
      </w:tr>
      <w:tr w:rsidR="005A37D5" w:rsidRPr="008A231A" w14:paraId="368DBB60" w14:textId="77777777" w:rsidTr="005A37D5"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368DBB5E" w14:textId="77777777" w:rsidR="005A37D5" w:rsidRPr="00C47EF2" w:rsidRDefault="005A37D5" w:rsidP="006B1A06">
            <w:pPr>
              <w:spacing w:before="6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47EF2">
              <w:rPr>
                <w:rFonts w:ascii="Arial" w:hAnsi="Arial" w:cs="Arial"/>
                <w:b/>
                <w:sz w:val="19"/>
                <w:szCs w:val="19"/>
              </w:rPr>
              <w:t>Commande du produit</w:t>
            </w:r>
          </w:p>
        </w:tc>
        <w:tc>
          <w:tcPr>
            <w:tcW w:w="7544" w:type="dxa"/>
            <w:tcBorders>
              <w:top w:val="single" w:sz="4" w:space="0" w:color="auto"/>
              <w:right w:val="single" w:sz="4" w:space="0" w:color="auto"/>
            </w:tcBorders>
          </w:tcPr>
          <w:p w14:paraId="368DBB5F" w14:textId="77777777" w:rsidR="005A37D5" w:rsidRPr="00C47EF2" w:rsidRDefault="005A37D5" w:rsidP="006B1A06">
            <w:pPr>
              <w:spacing w:before="6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7EF2">
              <w:rPr>
                <w:rFonts w:ascii="Arial" w:hAnsi="Arial" w:cs="Arial"/>
                <w:sz w:val="19"/>
                <w:szCs w:val="19"/>
              </w:rPr>
              <w:t>Commander le produit à la pharmacie de l’hôpital au minimum 4 jours ouvrables avant l’administration et confirmer le délai d’obtention souhaité.</w:t>
            </w:r>
          </w:p>
        </w:tc>
      </w:tr>
      <w:tr w:rsidR="005A37D5" w:rsidRPr="008A231A" w14:paraId="368DBB69" w14:textId="77777777" w:rsidTr="005A37D5">
        <w:tc>
          <w:tcPr>
            <w:tcW w:w="1716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14:paraId="368DBB61" w14:textId="77777777" w:rsidR="005A37D5" w:rsidRPr="00ED1A2D" w:rsidRDefault="005A37D5" w:rsidP="005A37D5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D1A2D">
              <w:rPr>
                <w:rFonts w:ascii="Arial" w:hAnsi="Arial" w:cs="Arial"/>
                <w:b/>
                <w:sz w:val="19"/>
                <w:szCs w:val="19"/>
              </w:rPr>
              <w:t>Matériel nécessaire</w:t>
            </w:r>
          </w:p>
        </w:tc>
        <w:tc>
          <w:tcPr>
            <w:tcW w:w="7544" w:type="dxa"/>
            <w:tcBorders>
              <w:bottom w:val="dashed" w:sz="4" w:space="0" w:color="auto"/>
              <w:right w:val="single" w:sz="4" w:space="0" w:color="auto"/>
            </w:tcBorders>
          </w:tcPr>
          <w:p w14:paraId="368DBB62" w14:textId="77777777" w:rsidR="005A37D5" w:rsidRPr="00ED1A2D" w:rsidRDefault="005A37D5" w:rsidP="005A37D5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D1A2D">
              <w:rPr>
                <w:rFonts w:ascii="Arial" w:hAnsi="Arial" w:cs="Arial"/>
                <w:sz w:val="19"/>
                <w:szCs w:val="19"/>
              </w:rPr>
              <w:t>Entyvio</w:t>
            </w:r>
            <w:r w:rsidRPr="00ED1A2D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ED1A2D">
              <w:rPr>
                <w:rFonts w:ascii="Arial" w:hAnsi="Arial" w:cs="Arial"/>
                <w:sz w:val="19"/>
                <w:szCs w:val="19"/>
              </w:rPr>
              <w:t xml:space="preserve"> poudre pour solution perfusable </w:t>
            </w:r>
          </w:p>
          <w:p w14:paraId="368DBB63" w14:textId="77777777" w:rsidR="005A37D5" w:rsidRPr="00ED1A2D" w:rsidRDefault="005A37D5" w:rsidP="005A37D5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D1A2D">
              <w:rPr>
                <w:rFonts w:ascii="Arial" w:hAnsi="Arial" w:cs="Arial"/>
                <w:sz w:val="19"/>
                <w:szCs w:val="19"/>
              </w:rPr>
              <w:t xml:space="preserve">1 fiole d’eau pour préparation injectable 5ml </w:t>
            </w:r>
          </w:p>
          <w:p w14:paraId="368DBB64" w14:textId="77777777" w:rsidR="005A37D5" w:rsidRPr="00ED1A2D" w:rsidRDefault="005A37D5" w:rsidP="005A37D5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D1A2D">
              <w:rPr>
                <w:rFonts w:ascii="Arial" w:hAnsi="Arial" w:cs="Arial"/>
                <w:sz w:val="19"/>
                <w:szCs w:val="19"/>
              </w:rPr>
              <w:t xml:space="preserve">1 flex de NaCl 0.9% 250 ml </w:t>
            </w:r>
            <w:r w:rsidR="00EC2037">
              <w:rPr>
                <w:rFonts w:ascii="Arial" w:hAnsi="Arial" w:cs="Arial"/>
                <w:sz w:val="19"/>
                <w:szCs w:val="19"/>
              </w:rPr>
              <w:t>pour la dilution</w:t>
            </w:r>
          </w:p>
          <w:p w14:paraId="368DBB65" w14:textId="77777777" w:rsidR="005A37D5" w:rsidRPr="00ED1A2D" w:rsidRDefault="005A37D5" w:rsidP="005A37D5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D1A2D">
              <w:rPr>
                <w:rFonts w:ascii="Arial" w:hAnsi="Arial" w:cs="Arial"/>
                <w:sz w:val="19"/>
                <w:szCs w:val="19"/>
              </w:rPr>
              <w:t xml:space="preserve">1 flex de NaCl 0.9% </w:t>
            </w:r>
            <w:r w:rsidR="000208E6">
              <w:rPr>
                <w:rFonts w:ascii="Arial" w:hAnsi="Arial" w:cs="Arial"/>
                <w:sz w:val="19"/>
                <w:szCs w:val="19"/>
              </w:rPr>
              <w:t>pour le rinçage</w:t>
            </w:r>
            <w:r w:rsidRPr="00ED1A2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68DBB66" w14:textId="77777777" w:rsidR="005A37D5" w:rsidRPr="00ED1A2D" w:rsidRDefault="005A37D5" w:rsidP="005A37D5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D1A2D">
              <w:rPr>
                <w:rFonts w:ascii="Arial" w:hAnsi="Arial" w:cs="Arial"/>
                <w:sz w:val="19"/>
                <w:szCs w:val="19"/>
              </w:rPr>
              <w:t xml:space="preserve">1 tubulure standard </w:t>
            </w:r>
          </w:p>
          <w:p w14:paraId="368DBB67" w14:textId="77777777" w:rsidR="005A37D5" w:rsidRPr="00ED1A2D" w:rsidRDefault="005A37D5" w:rsidP="005A37D5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D1A2D">
              <w:rPr>
                <w:rFonts w:ascii="Arial" w:hAnsi="Arial" w:cs="Arial"/>
                <w:sz w:val="19"/>
                <w:szCs w:val="19"/>
              </w:rPr>
              <w:t>Pompe à perfusion</w:t>
            </w:r>
          </w:p>
          <w:p w14:paraId="368DBB68" w14:textId="77777777" w:rsidR="005A37D5" w:rsidRPr="00ED1A2D" w:rsidRDefault="005A37D5" w:rsidP="006B1A06">
            <w:pPr>
              <w:pStyle w:val="Paragraphedeliste"/>
              <w:numPr>
                <w:ilvl w:val="0"/>
                <w:numId w:val="2"/>
              </w:numPr>
              <w:spacing w:before="60" w:after="4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D1A2D">
              <w:rPr>
                <w:rFonts w:ascii="Arial" w:hAnsi="Arial" w:cs="Arial"/>
                <w:b/>
                <w:color w:val="FF0000"/>
                <w:sz w:val="19"/>
                <w:szCs w:val="19"/>
              </w:rPr>
              <w:t>Avoir à disposition un chariot de réanimation en cas de réaction à l’injection </w:t>
            </w:r>
          </w:p>
        </w:tc>
      </w:tr>
      <w:tr w:rsidR="005A37D5" w:rsidRPr="008A231A" w14:paraId="368DBB6C" w14:textId="77777777" w:rsidTr="005A37D5">
        <w:tc>
          <w:tcPr>
            <w:tcW w:w="1716" w:type="dxa"/>
            <w:tcBorders>
              <w:top w:val="dashed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368DBB6A" w14:textId="77777777" w:rsidR="005A37D5" w:rsidRPr="00ED1A2D" w:rsidRDefault="005A37D5" w:rsidP="006B1A06">
            <w:pPr>
              <w:spacing w:before="6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D1A2D">
              <w:rPr>
                <w:rFonts w:ascii="Arial" w:hAnsi="Arial" w:cs="Arial"/>
                <w:b/>
                <w:sz w:val="19"/>
                <w:szCs w:val="19"/>
              </w:rPr>
              <w:t>Filtre</w:t>
            </w:r>
          </w:p>
        </w:tc>
        <w:tc>
          <w:tcPr>
            <w:tcW w:w="7544" w:type="dxa"/>
            <w:tcBorders>
              <w:top w:val="dashed" w:sz="4" w:space="0" w:color="auto"/>
              <w:right w:val="single" w:sz="4" w:space="0" w:color="auto"/>
            </w:tcBorders>
          </w:tcPr>
          <w:p w14:paraId="368DBB6B" w14:textId="77777777" w:rsidR="005A37D5" w:rsidRPr="00ED1A2D" w:rsidRDefault="005A37D5" w:rsidP="005A37D5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D1A2D">
              <w:rPr>
                <w:rFonts w:ascii="Arial" w:hAnsi="Arial" w:cs="Arial"/>
                <w:sz w:val="19"/>
                <w:szCs w:val="19"/>
              </w:rPr>
              <w:t>Pas de filtre spécial nécessaire</w:t>
            </w:r>
          </w:p>
        </w:tc>
      </w:tr>
      <w:tr w:rsidR="005A37D5" w:rsidRPr="008A231A" w14:paraId="368DBB74" w14:textId="77777777" w:rsidTr="005A37D5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68DBB6D" w14:textId="77777777" w:rsidR="005A37D5" w:rsidRPr="00C83EB0" w:rsidRDefault="005A37D5" w:rsidP="005A37D5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83EB0">
              <w:rPr>
                <w:rFonts w:ascii="Arial" w:hAnsi="Arial" w:cs="Arial"/>
                <w:b/>
                <w:sz w:val="19"/>
                <w:szCs w:val="19"/>
              </w:rPr>
              <w:t>Surveillances avant l’administration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368DBB6E" w14:textId="77777777" w:rsidR="005A37D5" w:rsidRPr="00C83EB0" w:rsidRDefault="005A37D5" w:rsidP="005A37D5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3EB0">
              <w:rPr>
                <w:rFonts w:ascii="Arial" w:hAnsi="Arial" w:cs="Arial"/>
                <w:sz w:val="19"/>
                <w:szCs w:val="19"/>
              </w:rPr>
              <w:t xml:space="preserve">Mesurer la tension artérielle et la fréquence cardiaque </w:t>
            </w:r>
          </w:p>
          <w:p w14:paraId="368DBB6F" w14:textId="77777777" w:rsidR="005A37D5" w:rsidRPr="00C83EB0" w:rsidRDefault="005A37D5" w:rsidP="005A37D5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3EB0">
              <w:rPr>
                <w:rFonts w:ascii="Arial" w:hAnsi="Arial" w:cs="Arial"/>
                <w:sz w:val="19"/>
                <w:szCs w:val="19"/>
              </w:rPr>
              <w:t>Vérifier l’absence d’état infectieux (température corporelle, état général du patient,…)</w:t>
            </w:r>
          </w:p>
          <w:p w14:paraId="368DBB70" w14:textId="77777777" w:rsidR="005A37D5" w:rsidRPr="00C83EB0" w:rsidRDefault="005A37D5" w:rsidP="005A37D5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3EB0">
              <w:rPr>
                <w:rFonts w:ascii="Arial" w:hAnsi="Arial" w:cs="Arial"/>
                <w:sz w:val="19"/>
                <w:szCs w:val="19"/>
              </w:rPr>
              <w:t>Vérifier l’absence d’hypersensibilité au produit suite à une administration précédente (interroger le patient, consulter le dossier)</w:t>
            </w:r>
          </w:p>
          <w:p w14:paraId="368DBB71" w14:textId="77777777" w:rsidR="005A37D5" w:rsidRPr="00C83EB0" w:rsidRDefault="005A37D5" w:rsidP="005A37D5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3EB0">
              <w:rPr>
                <w:rFonts w:ascii="Arial" w:hAnsi="Arial" w:cs="Arial"/>
                <w:sz w:val="19"/>
                <w:szCs w:val="19"/>
              </w:rPr>
              <w:t>Vérifier l’absence de vaccination, d’intervention chirurgicale ou de traitement dentaire récents ou programmés prochainement</w:t>
            </w:r>
            <w:r w:rsidRPr="00C83EB0">
              <w:rPr>
                <w:rFonts w:ascii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  <w:p w14:paraId="368DBB72" w14:textId="77777777" w:rsidR="005A37D5" w:rsidRPr="00C83EB0" w:rsidRDefault="005A37D5" w:rsidP="005A37D5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3EB0">
              <w:rPr>
                <w:rFonts w:ascii="Arial" w:hAnsi="Arial" w:cs="Arial"/>
                <w:sz w:val="19"/>
                <w:szCs w:val="19"/>
              </w:rPr>
              <w:t>Demander au patient s’il prend de nouveaux médicaments depuis la dernière administration et en informer le médecin le cas échéant</w:t>
            </w:r>
          </w:p>
          <w:p w14:paraId="368DBB73" w14:textId="77777777" w:rsidR="005A37D5" w:rsidRPr="00C83EB0" w:rsidRDefault="005A37D5" w:rsidP="005A37D5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3EB0">
              <w:rPr>
                <w:rFonts w:ascii="Arial" w:hAnsi="Arial" w:cs="Arial"/>
                <w:sz w:val="19"/>
                <w:szCs w:val="19"/>
              </w:rPr>
              <w:t>Si applicable, vérifier l’absence de grossesse ou d’allaitement</w:t>
            </w:r>
          </w:p>
        </w:tc>
      </w:tr>
      <w:tr w:rsidR="005A37D5" w:rsidRPr="008A231A" w14:paraId="368DBB77" w14:textId="77777777" w:rsidTr="005A37D5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68DBB75" w14:textId="77777777" w:rsidR="005A37D5" w:rsidRPr="00737536" w:rsidRDefault="005A37D5" w:rsidP="006B1A06">
            <w:pPr>
              <w:spacing w:before="6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37536">
              <w:rPr>
                <w:rFonts w:ascii="Arial" w:hAnsi="Arial" w:cs="Arial"/>
                <w:b/>
                <w:sz w:val="19"/>
                <w:szCs w:val="19"/>
              </w:rPr>
              <w:t>Prémédication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368DBB76" w14:textId="77777777" w:rsidR="005A37D5" w:rsidRPr="00737536" w:rsidRDefault="005A37D5" w:rsidP="006B1A06">
            <w:pPr>
              <w:spacing w:before="60" w:after="4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7536">
              <w:rPr>
                <w:rFonts w:ascii="Arial" w:hAnsi="Arial" w:cs="Arial"/>
                <w:sz w:val="19"/>
                <w:szCs w:val="19"/>
              </w:rPr>
              <w:t>Une prémédication (p.ex. antihistam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737536">
              <w:rPr>
                <w:rFonts w:ascii="Arial" w:hAnsi="Arial" w:cs="Arial"/>
                <w:sz w:val="19"/>
                <w:szCs w:val="19"/>
              </w:rPr>
              <w:t>nique, hydrocortisone et/ou paracétamol) est recommandée si le patient a présenté une réaction à la perfusion lors d’une précédente administration d’Entyvio</w:t>
            </w:r>
            <w:r w:rsidRPr="00737536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737536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5A37D5" w:rsidRPr="008A231A" w14:paraId="368DBB83" w14:textId="77777777" w:rsidTr="005A37D5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68DBB78" w14:textId="77777777" w:rsidR="005A37D5" w:rsidRPr="00664CC4" w:rsidRDefault="005A37D5" w:rsidP="005A37D5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664CC4">
              <w:rPr>
                <w:rFonts w:ascii="Arial" w:hAnsi="Arial" w:cs="Arial"/>
                <w:b/>
                <w:sz w:val="19"/>
                <w:szCs w:val="19"/>
              </w:rPr>
              <w:t>Préparation de la perfusion d’Entyvio</w:t>
            </w:r>
            <w:r w:rsidRPr="00664CC4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368DBB79" w14:textId="77777777" w:rsidR="005A37D5" w:rsidRPr="00664CC4" w:rsidRDefault="005A37D5" w:rsidP="005A37D5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4CC4">
              <w:rPr>
                <w:noProof/>
                <w:lang w:eastAsia="fr-CH"/>
              </w:rPr>
              <w:drawing>
                <wp:inline distT="0" distB="0" distL="0" distR="0" wp14:anchorId="368DBBBA" wp14:editId="368DBBBB">
                  <wp:extent cx="204500" cy="210366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4CC4">
              <w:rPr>
                <w:rFonts w:ascii="Arial" w:hAnsi="Arial" w:cs="Arial"/>
                <w:sz w:val="19"/>
                <w:szCs w:val="19"/>
              </w:rPr>
              <w:t xml:space="preserve"> Sortir le flacon d’Entyvio</w:t>
            </w:r>
            <w:r w:rsidRPr="00664CC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664CC4">
              <w:rPr>
                <w:rFonts w:ascii="Arial" w:hAnsi="Arial" w:cs="Arial"/>
                <w:sz w:val="19"/>
                <w:szCs w:val="19"/>
              </w:rPr>
              <w:t xml:space="preserve"> du frigo suffisamment tôt (env. 15 min.) avant la préparation pour qu’il ait atteint la température ambiante à ce moment-là.</w:t>
            </w:r>
          </w:p>
          <w:p w14:paraId="368DBB7A" w14:textId="77777777" w:rsidR="005A37D5" w:rsidRPr="00664CC4" w:rsidRDefault="005A37D5" w:rsidP="005A37D5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4CC4">
              <w:rPr>
                <w:rFonts w:ascii="Arial" w:hAnsi="Arial" w:cs="Arial"/>
                <w:b/>
                <w:sz w:val="19"/>
                <w:szCs w:val="19"/>
              </w:rPr>
              <w:t>Noter le numéro de lot</w:t>
            </w:r>
            <w:r w:rsidRPr="00664CC4">
              <w:rPr>
                <w:rFonts w:ascii="Arial" w:hAnsi="Arial" w:cs="Arial"/>
                <w:sz w:val="19"/>
                <w:szCs w:val="19"/>
              </w:rPr>
              <w:t xml:space="preserve"> du flacon d’Entyvio</w:t>
            </w:r>
            <w:r w:rsidRPr="00664CC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664CC4">
              <w:rPr>
                <w:rFonts w:ascii="Arial" w:hAnsi="Arial" w:cs="Arial"/>
                <w:sz w:val="19"/>
                <w:szCs w:val="19"/>
              </w:rPr>
              <w:t xml:space="preserve"> employé dans le dossier patient.</w:t>
            </w:r>
          </w:p>
          <w:p w14:paraId="368DBB7B" w14:textId="77777777" w:rsidR="005A37D5" w:rsidRPr="00664CC4" w:rsidRDefault="005A37D5" w:rsidP="005A37D5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4CC4">
              <w:rPr>
                <w:rFonts w:ascii="Arial" w:hAnsi="Arial" w:cs="Arial"/>
                <w:sz w:val="19"/>
                <w:szCs w:val="19"/>
              </w:rPr>
              <w:t>Avant l’adjonction d’eau, décoller la poudre des parois du flacon en l’agitant.</w:t>
            </w:r>
          </w:p>
          <w:p w14:paraId="368DBB7C" w14:textId="77777777" w:rsidR="005A37D5" w:rsidRPr="00664CC4" w:rsidRDefault="005A37D5" w:rsidP="005A37D5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Dissoudre le contenu du</w:t>
            </w:r>
            <w:r w:rsidRPr="00664CC4">
              <w:rPr>
                <w:rFonts w:ascii="Arial" w:hAnsi="Arial" w:cs="Arial"/>
                <w:sz w:val="19"/>
                <w:szCs w:val="19"/>
              </w:rPr>
              <w:t xml:space="preserve"> flacon avec 4.8ml d’eau pour préparation injectable</w:t>
            </w:r>
            <w:r w:rsidRPr="00664CC4">
              <w:rPr>
                <w:rFonts w:ascii="Arial" w:hAnsi="Arial" w:cs="Arial"/>
                <w:color w:val="FF0000"/>
                <w:sz w:val="19"/>
                <w:szCs w:val="19"/>
              </w:rPr>
              <w:t xml:space="preserve">. </w:t>
            </w:r>
            <w:r w:rsidRPr="00664CC4">
              <w:rPr>
                <w:rFonts w:ascii="Arial" w:hAnsi="Arial" w:cs="Arial"/>
                <w:sz w:val="19"/>
                <w:szCs w:val="19"/>
              </w:rPr>
              <w:t>Insérer l’aiguille au centre du bouchon en caoutchouc et diriger le flux d’eau stérile contre la paroi de verre du flacon.</w:t>
            </w:r>
          </w:p>
          <w:p w14:paraId="368DBB7D" w14:textId="77777777" w:rsidR="005A37D5" w:rsidRPr="00664CC4" w:rsidRDefault="005A37D5" w:rsidP="005A37D5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4CC4">
              <w:rPr>
                <w:rFonts w:ascii="Arial" w:hAnsi="Arial" w:cs="Arial"/>
                <w:sz w:val="19"/>
                <w:szCs w:val="19"/>
              </w:rPr>
              <w:t>Mélanger prudemment le flacon en le roulant sur une table sou</w:t>
            </w:r>
            <w:r>
              <w:rPr>
                <w:rFonts w:ascii="Arial" w:hAnsi="Arial" w:cs="Arial"/>
                <w:sz w:val="19"/>
                <w:szCs w:val="19"/>
              </w:rPr>
              <w:t>s la main (</w:t>
            </w:r>
            <w:r w:rsidRPr="00994811">
              <w:rPr>
                <w:rFonts w:ascii="Arial" w:hAnsi="Arial" w:cs="Arial"/>
                <w:b/>
                <w:sz w:val="19"/>
                <w:szCs w:val="19"/>
              </w:rPr>
              <w:t>ne pas le secouer !</w:t>
            </w:r>
            <w:r w:rsidRPr="00994811">
              <w:rPr>
                <w:rFonts w:ascii="Arial" w:hAnsi="Arial" w:cs="Arial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durant min. 15 secondes.</w:t>
            </w:r>
          </w:p>
          <w:p w14:paraId="368DBB7E" w14:textId="77777777" w:rsidR="005A37D5" w:rsidRPr="00664CC4" w:rsidRDefault="005A37D5" w:rsidP="005A37D5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4CC4">
              <w:rPr>
                <w:noProof/>
                <w:lang w:eastAsia="fr-CH"/>
              </w:rPr>
              <w:drawing>
                <wp:inline distT="0" distB="0" distL="0" distR="0" wp14:anchorId="368DBBBC" wp14:editId="368DBBBD">
                  <wp:extent cx="204500" cy="210366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4CC4">
              <w:rPr>
                <w:rFonts w:ascii="Arial" w:hAnsi="Arial" w:cs="Arial"/>
                <w:sz w:val="19"/>
                <w:szCs w:val="19"/>
              </w:rPr>
              <w:t>Laisser reposer le flacon pendant 20-30 minutes à T° ambiante, jusqu’à dissolution complète et pour laisser retomber la mousse éventuellement formée.</w:t>
            </w:r>
            <w:r>
              <w:rPr>
                <w:rFonts w:ascii="Arial" w:hAnsi="Arial" w:cs="Arial"/>
                <w:sz w:val="19"/>
                <w:szCs w:val="19"/>
              </w:rPr>
              <w:t xml:space="preserve"> Mélanger délicatement le flacon de temps en temps.</w:t>
            </w:r>
          </w:p>
          <w:p w14:paraId="368DBB7F" w14:textId="77777777" w:rsidR="005A37D5" w:rsidRPr="00664CC4" w:rsidRDefault="005A37D5" w:rsidP="005A37D5">
            <w:pPr>
              <w:pStyle w:val="Paragraphedeliste"/>
              <w:numPr>
                <w:ilvl w:val="0"/>
                <w:numId w:val="13"/>
              </w:numPr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4CC4">
              <w:rPr>
                <w:rFonts w:ascii="Arial" w:hAnsi="Arial" w:cs="Arial"/>
                <w:sz w:val="19"/>
                <w:szCs w:val="19"/>
              </w:rPr>
              <w:t>La solution reconstituée doit être limpide ou opalescente et incolore à jaune clair, sans particules.</w:t>
            </w:r>
          </w:p>
          <w:p w14:paraId="368DBB80" w14:textId="77777777" w:rsidR="005A37D5" w:rsidRPr="00664CC4" w:rsidRDefault="005A37D5" w:rsidP="005A37D5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4CC4">
              <w:rPr>
                <w:rFonts w:ascii="Arial" w:hAnsi="Arial" w:cs="Arial"/>
                <w:sz w:val="19"/>
                <w:szCs w:val="19"/>
              </w:rPr>
              <w:t xml:space="preserve">Retourner </w:t>
            </w:r>
            <w:r w:rsidR="00D72DD6">
              <w:rPr>
                <w:rFonts w:ascii="Arial" w:hAnsi="Arial" w:cs="Arial"/>
                <w:sz w:val="19"/>
                <w:szCs w:val="19"/>
              </w:rPr>
              <w:t>délicatement</w:t>
            </w:r>
            <w:r w:rsidRPr="00664CC4">
              <w:rPr>
                <w:rFonts w:ascii="Arial" w:hAnsi="Arial" w:cs="Arial"/>
                <w:sz w:val="19"/>
                <w:szCs w:val="19"/>
              </w:rPr>
              <w:t xml:space="preserve"> 3 fois le flacon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4CC4">
              <w:rPr>
                <w:rFonts w:ascii="Arial" w:hAnsi="Arial" w:cs="Arial"/>
                <w:sz w:val="19"/>
                <w:szCs w:val="19"/>
              </w:rPr>
              <w:t>avant de prélever 5</w:t>
            </w:r>
            <w:r>
              <w:rPr>
                <w:rFonts w:ascii="Arial" w:hAnsi="Arial" w:cs="Arial"/>
                <w:sz w:val="19"/>
                <w:szCs w:val="19"/>
              </w:rPr>
              <w:t xml:space="preserve"> ml de la solution reconstituée.</w:t>
            </w:r>
          </w:p>
          <w:p w14:paraId="368DBB81" w14:textId="77777777" w:rsidR="005A37D5" w:rsidRPr="00664CC4" w:rsidRDefault="005A37D5" w:rsidP="005A37D5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4CC4">
              <w:rPr>
                <w:rFonts w:ascii="Arial" w:hAnsi="Arial" w:cs="Arial"/>
                <w:sz w:val="19"/>
                <w:szCs w:val="19"/>
              </w:rPr>
              <w:t xml:space="preserve">Ajouter </w:t>
            </w:r>
            <w:r w:rsidRPr="00664CC4">
              <w:rPr>
                <w:rFonts w:ascii="Arial" w:hAnsi="Arial" w:cs="Arial"/>
                <w:b/>
                <w:sz w:val="19"/>
                <w:szCs w:val="19"/>
                <w:u w:val="single"/>
              </w:rPr>
              <w:t>lentement</w:t>
            </w:r>
            <w:r w:rsidRPr="00664CC4">
              <w:rPr>
                <w:rFonts w:ascii="Arial" w:hAnsi="Arial" w:cs="Arial"/>
                <w:sz w:val="19"/>
                <w:szCs w:val="19"/>
              </w:rPr>
              <w:t xml:space="preserve"> le volume d’Entyvio</w:t>
            </w:r>
            <w:r w:rsidRPr="00664CC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664CC4">
              <w:rPr>
                <w:rFonts w:ascii="Arial" w:hAnsi="Arial" w:cs="Arial"/>
                <w:sz w:val="19"/>
                <w:szCs w:val="19"/>
              </w:rPr>
              <w:t xml:space="preserve"> prélevé dans la poche de 250ml de NaCl 0.9% (éviter de faire mousser le produit !)</w:t>
            </w:r>
          </w:p>
          <w:p w14:paraId="368DBB82" w14:textId="77777777" w:rsidR="005A37D5" w:rsidRPr="00FC3904" w:rsidRDefault="005A37D5" w:rsidP="005A37D5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4CC4">
              <w:rPr>
                <w:rFonts w:ascii="Arial" w:hAnsi="Arial" w:cs="Arial"/>
                <w:sz w:val="19"/>
                <w:szCs w:val="19"/>
              </w:rPr>
              <w:t xml:space="preserve">Homogénéiser le mélange en </w:t>
            </w:r>
            <w:r w:rsidRPr="00664CC4">
              <w:rPr>
                <w:rFonts w:ascii="Arial" w:hAnsi="Arial" w:cs="Arial"/>
                <w:b/>
                <w:sz w:val="19"/>
                <w:szCs w:val="19"/>
                <w:u w:val="single"/>
              </w:rPr>
              <w:t>retournant délicatement</w:t>
            </w:r>
            <w:r>
              <w:rPr>
                <w:rFonts w:ascii="Arial" w:hAnsi="Arial" w:cs="Arial"/>
                <w:sz w:val="19"/>
                <w:szCs w:val="19"/>
              </w:rPr>
              <w:t xml:space="preserve"> la poche plusieurs fois.</w:t>
            </w:r>
          </w:p>
        </w:tc>
      </w:tr>
      <w:tr w:rsidR="005A37D5" w:rsidRPr="008A231A" w14:paraId="368DBB86" w14:textId="77777777" w:rsidTr="005A37D5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68DBB84" w14:textId="77777777" w:rsidR="005A37D5" w:rsidRPr="00AC3F11" w:rsidRDefault="005A37D5" w:rsidP="006B1A06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C3F11">
              <w:rPr>
                <w:rFonts w:ascii="Arial" w:hAnsi="Arial" w:cs="Arial"/>
                <w:b/>
                <w:sz w:val="19"/>
                <w:szCs w:val="19"/>
              </w:rPr>
              <w:t>Position du cathéter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368DBB85" w14:textId="77777777" w:rsidR="005A37D5" w:rsidRPr="00AC3F11" w:rsidRDefault="005A37D5" w:rsidP="006B1A06">
            <w:pPr>
              <w:spacing w:before="40" w:after="40"/>
              <w:ind w:left="17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C3F11">
              <w:rPr>
                <w:rFonts w:ascii="Arial" w:hAnsi="Arial" w:cs="Arial"/>
                <w:sz w:val="19"/>
                <w:szCs w:val="19"/>
              </w:rPr>
              <w:t>Pas de directive particulière (généralement sur veine périphérique à l’extrémité distale de l’avant-bras)</w:t>
            </w:r>
          </w:p>
        </w:tc>
      </w:tr>
      <w:tr w:rsidR="005A37D5" w:rsidRPr="008A231A" w14:paraId="368DBB8B" w14:textId="77777777" w:rsidTr="005A37D5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68DBB87" w14:textId="77777777" w:rsidR="005A37D5" w:rsidRPr="008A231A" w:rsidRDefault="005A37D5" w:rsidP="006B1A06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5A37D5">
              <w:rPr>
                <w:rFonts w:ascii="Arial" w:hAnsi="Arial" w:cs="Arial"/>
                <w:b/>
                <w:sz w:val="19"/>
                <w:szCs w:val="19"/>
              </w:rPr>
              <w:t>Surveillances durant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368DBB88" w14:textId="77777777" w:rsidR="005A37D5" w:rsidRPr="005A37D5" w:rsidRDefault="005A37D5" w:rsidP="006B1A06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A37D5">
              <w:rPr>
                <w:rFonts w:ascii="Arial" w:hAnsi="Arial" w:cs="Arial"/>
                <w:sz w:val="19"/>
                <w:szCs w:val="19"/>
              </w:rPr>
              <w:t xml:space="preserve">Interroger et </w:t>
            </w:r>
            <w:r w:rsidRPr="005A37D5">
              <w:rPr>
                <w:rFonts w:ascii="Arial" w:hAnsi="Arial" w:cs="Arial"/>
                <w:b/>
                <w:sz w:val="19"/>
                <w:szCs w:val="19"/>
              </w:rPr>
              <w:t>vérifier l’absence d’apparition de signes d’allergie ou d’intolérance</w:t>
            </w:r>
            <w:r w:rsidRPr="005A37D5">
              <w:rPr>
                <w:rFonts w:ascii="Arial" w:hAnsi="Arial" w:cs="Arial"/>
                <w:sz w:val="19"/>
                <w:szCs w:val="19"/>
              </w:rPr>
              <w:t xml:space="preserve">. Demander au patient de signaler toute suspicion d’effet indésirable. </w:t>
            </w:r>
          </w:p>
          <w:p w14:paraId="368DBB89" w14:textId="77777777" w:rsidR="005A37D5" w:rsidRPr="005A37D5" w:rsidRDefault="005A37D5" w:rsidP="006B1A06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A37D5">
              <w:rPr>
                <w:rFonts w:ascii="Arial" w:hAnsi="Arial" w:cs="Arial"/>
                <w:sz w:val="19"/>
                <w:szCs w:val="19"/>
              </w:rPr>
              <w:t>Les réactions liées à la perfusion peuvent se manifester notamment par des nausées, vomissements, céphalées, réactions cutanées, vertiges, fatigue, fièvre, dyspnée, bronchospasme, hypertension ou tachycardie.</w:t>
            </w:r>
            <w:r w:rsidRPr="005A37D5">
              <w:rPr>
                <w:rStyle w:val="s10"/>
                <w:rFonts w:ascii="Arial" w:hAnsi="Arial" w:cs="Arial"/>
                <w:color w:val="000000"/>
              </w:rPr>
              <w:t xml:space="preserve"> </w:t>
            </w:r>
          </w:p>
          <w:p w14:paraId="368DBB8A" w14:textId="77777777" w:rsidR="005A37D5" w:rsidRPr="005A37D5" w:rsidRDefault="005A37D5" w:rsidP="006B1A06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A37D5">
              <w:rPr>
                <w:rFonts w:ascii="Arial" w:hAnsi="Arial" w:cs="Arial"/>
                <w:b/>
                <w:sz w:val="19"/>
                <w:szCs w:val="19"/>
              </w:rPr>
              <w:t>En cas de réaction à la perfusion, arrêter l’administration du produit, informer immédiatement le médecin et débuter les mesures appropriées.</w:t>
            </w:r>
          </w:p>
        </w:tc>
      </w:tr>
      <w:tr w:rsidR="005A37D5" w:rsidRPr="008A231A" w14:paraId="368DBB9D" w14:textId="77777777" w:rsidTr="005A37D5">
        <w:trPr>
          <w:trHeight w:val="356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68DBB8C" w14:textId="77777777" w:rsidR="005A37D5" w:rsidRPr="00ED1A2D" w:rsidRDefault="005A37D5" w:rsidP="00D5327B">
            <w:pPr>
              <w:spacing w:before="24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D1A2D">
              <w:rPr>
                <w:rFonts w:ascii="Arial" w:hAnsi="Arial" w:cs="Arial"/>
                <w:b/>
                <w:sz w:val="19"/>
                <w:szCs w:val="19"/>
              </w:rPr>
              <w:lastRenderedPageBreak/>
              <w:t>Administration du traitement</w:t>
            </w:r>
          </w:p>
          <w:p w14:paraId="368DBB8D" w14:textId="77777777" w:rsidR="005A37D5" w:rsidRPr="00ED1A2D" w:rsidRDefault="005A37D5" w:rsidP="005A37D5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D1A2D">
              <w:rPr>
                <w:rFonts w:ascii="Arial" w:hAnsi="Arial" w:cs="Arial"/>
                <w:sz w:val="19"/>
                <w:szCs w:val="19"/>
              </w:rPr>
              <w:t>Dates d’admin. :</w:t>
            </w:r>
          </w:p>
          <w:p w14:paraId="368DBB8E" w14:textId="77777777" w:rsidR="005A37D5" w:rsidRPr="00ED1A2D" w:rsidRDefault="005A37D5" w:rsidP="005A37D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D1A2D">
              <w:rPr>
                <w:rFonts w:ascii="Arial" w:hAnsi="Arial" w:cs="Arial"/>
                <w:b/>
                <w:sz w:val="19"/>
                <w:szCs w:val="19"/>
              </w:rPr>
              <w:t>…….....................</w:t>
            </w:r>
          </w:p>
          <w:p w14:paraId="368DBB8F" w14:textId="77777777" w:rsidR="005A37D5" w:rsidRPr="00ED1A2D" w:rsidRDefault="005A37D5" w:rsidP="005A37D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D1A2D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68DBB90" w14:textId="77777777" w:rsidR="005A37D5" w:rsidRPr="00ED1A2D" w:rsidRDefault="005A37D5" w:rsidP="005A37D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D1A2D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68DBB91" w14:textId="77777777" w:rsidR="005A37D5" w:rsidRPr="00ED1A2D" w:rsidRDefault="005A37D5" w:rsidP="005A37D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D1A2D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68DBB92" w14:textId="77777777" w:rsidR="005A37D5" w:rsidRPr="00ED1A2D" w:rsidRDefault="005A37D5" w:rsidP="005A37D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D1A2D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68DBB93" w14:textId="77777777" w:rsidR="005A37D5" w:rsidRPr="00ED1A2D" w:rsidRDefault="005A37D5" w:rsidP="005A37D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D1A2D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68DBB94" w14:textId="77777777" w:rsidR="005A37D5" w:rsidRPr="00ED1A2D" w:rsidRDefault="005A37D5" w:rsidP="005A37D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D1A2D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68DBB95" w14:textId="77777777" w:rsidR="005A37D5" w:rsidRPr="00ED1A2D" w:rsidRDefault="005A37D5" w:rsidP="005A37D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D1A2D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68DBB96" w14:textId="77777777" w:rsidR="005A37D5" w:rsidRPr="00ED1A2D" w:rsidRDefault="005A37D5" w:rsidP="005A37D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D1A2D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68DBB97" w14:textId="77777777" w:rsidR="005A37D5" w:rsidRPr="00ED1A2D" w:rsidRDefault="005A37D5" w:rsidP="005A37D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D1A2D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68DBB98" w14:textId="77777777" w:rsidR="005A37D5" w:rsidRPr="00ED1A2D" w:rsidRDefault="005A37D5" w:rsidP="005A37D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D1A2D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68DBB99" w14:textId="77777777" w:rsidR="005A37D5" w:rsidRPr="008A231A" w:rsidRDefault="005A37D5" w:rsidP="005A37D5">
            <w:pPr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ED1A2D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368DBB9A" w14:textId="77777777" w:rsidR="005A37D5" w:rsidRPr="00664CC4" w:rsidRDefault="005A37D5" w:rsidP="00D5327B">
            <w:pPr>
              <w:pStyle w:val="Paragraphedeliste"/>
              <w:numPr>
                <w:ilvl w:val="0"/>
                <w:numId w:val="12"/>
              </w:numPr>
              <w:spacing w:before="24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4CC4">
              <w:rPr>
                <w:rFonts w:ascii="Arial" w:hAnsi="Arial" w:cs="Arial"/>
                <w:sz w:val="19"/>
                <w:szCs w:val="19"/>
              </w:rPr>
              <w:t>Administrer la perfusion d’Entyvio</w:t>
            </w:r>
            <w:r w:rsidRPr="00664CC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664CC4">
              <w:rPr>
                <w:rFonts w:ascii="Arial" w:hAnsi="Arial" w:cs="Arial"/>
                <w:sz w:val="19"/>
                <w:szCs w:val="19"/>
              </w:rPr>
              <w:t xml:space="preserve"> sur une durée de </w:t>
            </w:r>
            <w:r w:rsidRPr="00664CC4">
              <w:rPr>
                <w:rFonts w:ascii="Arial" w:hAnsi="Arial" w:cs="Arial"/>
                <w:b/>
                <w:sz w:val="19"/>
                <w:szCs w:val="19"/>
              </w:rPr>
              <w:t>30 minutes.</w:t>
            </w:r>
          </w:p>
          <w:p w14:paraId="368DBB9B" w14:textId="77777777" w:rsidR="00EC2037" w:rsidRPr="006521FA" w:rsidRDefault="00EC2037" w:rsidP="00EC2037">
            <w:pPr>
              <w:pStyle w:val="Paragraphedeliste"/>
              <w:numPr>
                <w:ilvl w:val="0"/>
                <w:numId w:val="12"/>
              </w:numPr>
              <w:spacing w:before="60" w:after="120" w:line="276" w:lineRule="auto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521FA">
              <w:rPr>
                <w:rFonts w:ascii="Arial" w:hAnsi="Arial" w:cs="Arial"/>
                <w:sz w:val="19"/>
                <w:szCs w:val="19"/>
              </w:rPr>
              <w:t xml:space="preserve">Après la fin de l’administration, </w:t>
            </w:r>
            <w:r>
              <w:rPr>
                <w:rFonts w:ascii="Arial" w:hAnsi="Arial" w:cs="Arial"/>
                <w:sz w:val="19"/>
                <w:szCs w:val="19"/>
              </w:rPr>
              <w:t>rincer la tubulure à l’aide d’un flex de  NaCl 0.9%</w:t>
            </w:r>
            <w:r w:rsidRPr="006521FA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68DBB9C" w14:textId="77777777" w:rsidR="005A37D5" w:rsidRPr="00664CC4" w:rsidRDefault="005A37D5" w:rsidP="005A37D5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4CC4">
              <w:rPr>
                <w:rFonts w:ascii="Arial" w:hAnsi="Arial" w:cs="Arial"/>
                <w:b/>
                <w:sz w:val="19"/>
                <w:szCs w:val="19"/>
              </w:rPr>
              <w:t>!! Ne pas mélanger une perfusion d’Entyvio</w:t>
            </w:r>
            <w:r w:rsidRPr="00664CC4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664CC4">
              <w:rPr>
                <w:rFonts w:ascii="Arial" w:hAnsi="Arial" w:cs="Arial"/>
                <w:b/>
                <w:sz w:val="19"/>
                <w:szCs w:val="19"/>
              </w:rPr>
              <w:t xml:space="preserve"> avec d’autres médicaments !!</w:t>
            </w:r>
          </w:p>
        </w:tc>
      </w:tr>
      <w:tr w:rsidR="005A37D5" w:rsidRPr="008A231A" w14:paraId="368DBBA2" w14:textId="77777777" w:rsidTr="005A37D5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68DBB9E" w14:textId="77777777" w:rsidR="005A37D5" w:rsidRPr="00277774" w:rsidRDefault="005A37D5" w:rsidP="005A37D5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77774">
              <w:rPr>
                <w:rFonts w:ascii="Arial" w:hAnsi="Arial" w:cs="Arial"/>
                <w:b/>
                <w:sz w:val="19"/>
                <w:szCs w:val="19"/>
              </w:rPr>
              <w:t>Surveillances après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368DBB9F" w14:textId="77777777" w:rsidR="005A37D5" w:rsidRPr="00277774" w:rsidRDefault="005A37D5" w:rsidP="005A37D5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77774">
              <w:rPr>
                <w:rFonts w:ascii="Arial" w:hAnsi="Arial" w:cs="Arial"/>
                <w:sz w:val="19"/>
                <w:szCs w:val="19"/>
              </w:rPr>
              <w:t>Après la fin de la perfusion, surveiller le patient durant 2h après les 2 premières perfusions</w:t>
            </w:r>
            <w:r w:rsidR="00170093">
              <w:rPr>
                <w:rFonts w:ascii="Arial" w:hAnsi="Arial" w:cs="Arial"/>
                <w:sz w:val="19"/>
                <w:szCs w:val="19"/>
              </w:rPr>
              <w:t xml:space="preserve"> et durant 1h après les perfusions suivantes,</w:t>
            </w:r>
            <w:r w:rsidRPr="00277774">
              <w:rPr>
                <w:rFonts w:ascii="Arial" w:hAnsi="Arial" w:cs="Arial"/>
                <w:sz w:val="19"/>
                <w:szCs w:val="19"/>
              </w:rPr>
              <w:t xml:space="preserve"> afin détecter des signes éventuels d’hypersensibilité.</w:t>
            </w:r>
          </w:p>
          <w:p w14:paraId="368DBBA0" w14:textId="77777777" w:rsidR="005A37D5" w:rsidRPr="00277774" w:rsidRDefault="005A37D5" w:rsidP="005A37D5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77774">
              <w:rPr>
                <w:rFonts w:ascii="Arial" w:hAnsi="Arial" w:cs="Arial"/>
                <w:sz w:val="19"/>
                <w:szCs w:val="19"/>
              </w:rPr>
              <w:t>Contrôler la tension artérielle, la fréquence cardiaque et la température du patient 30 minutes après la fin de la perfusion d’Entyvio</w:t>
            </w:r>
            <w:r w:rsidRPr="0027777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277774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68DBBA1" w14:textId="77777777" w:rsidR="005A37D5" w:rsidRPr="00277774" w:rsidRDefault="005A37D5" w:rsidP="005A37D5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77774">
              <w:rPr>
                <w:rFonts w:ascii="Arial" w:hAnsi="Arial" w:cs="Arial"/>
                <w:b/>
                <w:sz w:val="19"/>
                <w:szCs w:val="19"/>
              </w:rPr>
              <w:t>Avertir le patient qu’une réaction à la perfusion est possible plusieurs heures après celle-ci</w:t>
            </w:r>
            <w:r w:rsidRPr="00277774">
              <w:rPr>
                <w:rFonts w:ascii="Arial" w:hAnsi="Arial" w:cs="Arial"/>
                <w:sz w:val="19"/>
                <w:szCs w:val="19"/>
              </w:rPr>
              <w:t xml:space="preserve"> et de contacter son médecin le cas échéant.</w:t>
            </w:r>
          </w:p>
        </w:tc>
      </w:tr>
      <w:tr w:rsidR="005A37D5" w:rsidRPr="008A231A" w14:paraId="368DBBA5" w14:textId="77777777" w:rsidTr="005A37D5">
        <w:trPr>
          <w:trHeight w:val="132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68DBBA3" w14:textId="77777777" w:rsidR="005A37D5" w:rsidRPr="00ED1A2D" w:rsidRDefault="005A37D5" w:rsidP="005A37D5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D1A2D">
              <w:rPr>
                <w:rFonts w:ascii="Arial" w:hAnsi="Arial" w:cs="Arial"/>
                <w:b/>
                <w:sz w:val="19"/>
                <w:szCs w:val="19"/>
              </w:rPr>
              <w:t>Stabilité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368DBBA4" w14:textId="77777777" w:rsidR="005A37D5" w:rsidRPr="00ED1A2D" w:rsidRDefault="005A37D5" w:rsidP="005A37D5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D1A2D">
              <w:rPr>
                <w:rFonts w:ascii="Arial" w:hAnsi="Arial" w:cs="Arial"/>
                <w:sz w:val="19"/>
                <w:szCs w:val="19"/>
                <w:u w:val="single"/>
              </w:rPr>
              <w:t>Flacon non entamé</w:t>
            </w:r>
            <w:r w:rsidRPr="00ED1A2D">
              <w:rPr>
                <w:rFonts w:ascii="Arial" w:hAnsi="Arial" w:cs="Arial"/>
                <w:sz w:val="19"/>
                <w:szCs w:val="19"/>
              </w:rPr>
              <w:t> : au réfrigérateur (2-8°C)</w:t>
            </w:r>
          </w:p>
        </w:tc>
      </w:tr>
      <w:tr w:rsidR="005A37D5" w:rsidRPr="008A231A" w14:paraId="368DBBA8" w14:textId="77777777" w:rsidTr="005A37D5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68DBBA6" w14:textId="77777777" w:rsidR="005A37D5" w:rsidRPr="00ED1A2D" w:rsidRDefault="005A37D5" w:rsidP="005A37D5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D1A2D">
              <w:rPr>
                <w:rFonts w:ascii="Arial" w:hAnsi="Arial" w:cs="Arial"/>
                <w:b/>
                <w:sz w:val="19"/>
                <w:szCs w:val="19"/>
              </w:rPr>
              <w:t>Elimination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368DBBA7" w14:textId="77777777" w:rsidR="005A37D5" w:rsidRPr="00ED1A2D" w:rsidRDefault="005A37D5" w:rsidP="005A37D5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D1A2D">
              <w:rPr>
                <w:rFonts w:ascii="Arial" w:hAnsi="Arial" w:cs="Arial"/>
                <w:sz w:val="19"/>
                <w:szCs w:val="19"/>
              </w:rPr>
              <w:t>Container d’élimination pour médicaments</w:t>
            </w:r>
          </w:p>
        </w:tc>
      </w:tr>
    </w:tbl>
    <w:p w14:paraId="368DBBA9" w14:textId="77777777" w:rsidR="007677BA" w:rsidRPr="008A231A" w:rsidRDefault="00FE1A1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  <w:r w:rsidRPr="00FE1A1A">
        <w:rPr>
          <w:rFonts w:ascii="Arial" w:hAnsi="Arial" w:cs="Arial"/>
          <w:noProof/>
          <w:sz w:val="19"/>
          <w:szCs w:val="19"/>
          <w:lang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DBBBE" wp14:editId="368DBBBF">
                <wp:simplePos x="0" y="0"/>
                <wp:positionH relativeFrom="column">
                  <wp:posOffset>-604299</wp:posOffset>
                </wp:positionH>
                <wp:positionV relativeFrom="paragraph">
                  <wp:posOffset>-3672</wp:posOffset>
                </wp:positionV>
                <wp:extent cx="341906" cy="1189990"/>
                <wp:effectExtent l="0" t="0" r="20320" b="1016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BBD0" w14:textId="77777777" w:rsidR="00FE1A1A" w:rsidRDefault="00FE1A1A" w:rsidP="00FE1A1A">
                            <w:r>
                              <w:t>Protocole Entyvio®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BBE" id="_x0000_s1028" type="#_x0000_t202" style="position:absolute;left:0;text-align:left;margin-left:-47.6pt;margin-top:-.3pt;width:26.9pt;height:9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">
                <v:textbox style="layout-flow:vertical;mso-layout-flow-alt:bottom-to-top">
                  <w:txbxContent>
                    <w:p w14:paraId="368DBBD0" w14:textId="77777777" w:rsidR="00FE1A1A" w:rsidRDefault="00FE1A1A" w:rsidP="00FE1A1A">
                      <w:r>
                        <w:t>Protocole Entyvio®</w:t>
                      </w:r>
                    </w:p>
                  </w:txbxContent>
                </v:textbox>
              </v:shape>
            </w:pict>
          </mc:Fallback>
        </mc:AlternateContent>
      </w:r>
    </w:p>
    <w:p w14:paraId="368DBBAA" w14:textId="77777777" w:rsidR="007677BA" w:rsidRPr="008A231A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368DBBAB" w14:textId="77777777" w:rsidR="007677BA" w:rsidRPr="008A231A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368DBBAC" w14:textId="77777777" w:rsidR="007677BA" w:rsidRPr="008A231A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  <w:r w:rsidRPr="008A231A">
        <w:rPr>
          <w:rFonts w:ascii="Arial" w:hAnsi="Arial" w:cs="Arial"/>
          <w:sz w:val="20"/>
          <w:szCs w:val="20"/>
          <w:highlight w:val="cyan"/>
        </w:rPr>
        <w:t xml:space="preserve">         </w:t>
      </w:r>
    </w:p>
    <w:p w14:paraId="368DBBAD" w14:textId="77777777" w:rsidR="007677BA" w:rsidRPr="008A231A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368DBBAE" w14:textId="77777777" w:rsidR="00BB4089" w:rsidRPr="00ED1A2D" w:rsidRDefault="00ED1F1F" w:rsidP="009706F8">
      <w:pPr>
        <w:spacing w:after="120"/>
        <w:jc w:val="both"/>
        <w:rPr>
          <w:rFonts w:ascii="Arial" w:hAnsi="Arial" w:cs="Arial"/>
          <w:sz w:val="20"/>
        </w:rPr>
      </w:pPr>
      <w:r w:rsidRPr="00ED1A2D">
        <w:rPr>
          <w:rFonts w:ascii="Arial" w:hAnsi="Arial" w:cs="Arial"/>
          <w:sz w:val="19"/>
          <w:szCs w:val="19"/>
          <w:u w:val="single"/>
        </w:rPr>
        <w:t>Référence</w:t>
      </w:r>
      <w:r w:rsidR="00BB4089" w:rsidRPr="00ED1A2D">
        <w:rPr>
          <w:rFonts w:ascii="Arial" w:hAnsi="Arial" w:cs="Arial"/>
          <w:sz w:val="19"/>
          <w:szCs w:val="19"/>
          <w:u w:val="single"/>
        </w:rPr>
        <w:t>s</w:t>
      </w:r>
      <w:r w:rsidRPr="00ED1A2D">
        <w:rPr>
          <w:rFonts w:ascii="Arial" w:hAnsi="Arial" w:cs="Arial"/>
          <w:sz w:val="19"/>
          <w:szCs w:val="19"/>
        </w:rPr>
        <w:t xml:space="preserve"> : </w:t>
      </w:r>
    </w:p>
    <w:p w14:paraId="368DBBAF" w14:textId="77777777" w:rsidR="00322F91" w:rsidRPr="00ED1A2D" w:rsidRDefault="00ED1F1F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D1A2D">
        <w:rPr>
          <w:rFonts w:ascii="Arial" w:hAnsi="Arial" w:cs="Arial"/>
          <w:sz w:val="19"/>
          <w:szCs w:val="19"/>
        </w:rPr>
        <w:t xml:space="preserve">Swissmedicinfo.ch, </w:t>
      </w:r>
      <w:r w:rsidR="00ED1A2D" w:rsidRPr="00ED1A2D">
        <w:rPr>
          <w:rFonts w:ascii="Arial" w:hAnsi="Arial" w:cs="Arial"/>
          <w:sz w:val="19"/>
          <w:szCs w:val="19"/>
        </w:rPr>
        <w:t>Entyvio</w:t>
      </w:r>
      <w:r w:rsidRPr="00ED1A2D">
        <w:rPr>
          <w:rFonts w:ascii="Arial" w:hAnsi="Arial" w:cs="Arial"/>
          <w:sz w:val="19"/>
          <w:szCs w:val="19"/>
          <w:vertAlign w:val="superscript"/>
        </w:rPr>
        <w:t>®</w:t>
      </w:r>
      <w:r w:rsidR="00ED1A2D" w:rsidRPr="00ED1A2D">
        <w:rPr>
          <w:rFonts w:ascii="Arial" w:hAnsi="Arial" w:cs="Arial"/>
          <w:sz w:val="19"/>
          <w:szCs w:val="19"/>
        </w:rPr>
        <w:t xml:space="preserve">, </w:t>
      </w:r>
      <w:r w:rsidR="00362D16">
        <w:rPr>
          <w:rFonts w:ascii="Arial" w:hAnsi="Arial" w:cs="Arial"/>
          <w:sz w:val="19"/>
          <w:szCs w:val="19"/>
        </w:rPr>
        <w:t>09</w:t>
      </w:r>
      <w:r w:rsidR="005C2591">
        <w:rPr>
          <w:rFonts w:ascii="Arial" w:hAnsi="Arial" w:cs="Arial"/>
          <w:sz w:val="19"/>
          <w:szCs w:val="19"/>
        </w:rPr>
        <w:t>.2021</w:t>
      </w:r>
    </w:p>
    <w:p w14:paraId="368DBBB0" w14:textId="77777777" w:rsidR="00BB4089" w:rsidRPr="00ED1A2D" w:rsidRDefault="00BB4089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D1A2D">
        <w:rPr>
          <w:rFonts w:ascii="Arial" w:hAnsi="Arial" w:cs="Arial"/>
          <w:sz w:val="19"/>
          <w:szCs w:val="19"/>
        </w:rPr>
        <w:t xml:space="preserve">Brochure </w:t>
      </w:r>
      <w:r w:rsidR="00ED1A2D" w:rsidRPr="00ED1A2D">
        <w:rPr>
          <w:rFonts w:ascii="Arial" w:hAnsi="Arial" w:cs="Arial"/>
          <w:sz w:val="19"/>
          <w:szCs w:val="19"/>
        </w:rPr>
        <w:t>Takeda</w:t>
      </w:r>
      <w:r w:rsidRPr="00ED1A2D">
        <w:rPr>
          <w:rFonts w:ascii="Arial" w:hAnsi="Arial" w:cs="Arial"/>
          <w:sz w:val="19"/>
          <w:szCs w:val="19"/>
        </w:rPr>
        <w:t> « </w:t>
      </w:r>
      <w:r w:rsidR="00ED1A2D" w:rsidRPr="00ED1A2D">
        <w:rPr>
          <w:rFonts w:ascii="Arial" w:hAnsi="Arial" w:cs="Arial"/>
          <w:sz w:val="19"/>
          <w:szCs w:val="19"/>
        </w:rPr>
        <w:t>Soutien pratique autour du traitement avec Entyvio</w:t>
      </w:r>
      <w:r w:rsidRPr="00ED1A2D">
        <w:rPr>
          <w:rFonts w:ascii="Arial" w:hAnsi="Arial" w:cs="Arial"/>
          <w:sz w:val="19"/>
          <w:szCs w:val="19"/>
          <w:vertAlign w:val="superscript"/>
        </w:rPr>
        <w:t>®</w:t>
      </w:r>
      <w:r w:rsidRPr="00ED1A2D">
        <w:rPr>
          <w:rFonts w:ascii="Arial" w:hAnsi="Arial" w:cs="Arial"/>
          <w:sz w:val="19"/>
          <w:szCs w:val="19"/>
        </w:rPr>
        <w:t> »</w:t>
      </w:r>
      <w:r w:rsidR="00ED1A2D" w:rsidRPr="00ED1A2D">
        <w:rPr>
          <w:rFonts w:ascii="Arial" w:hAnsi="Arial" w:cs="Arial"/>
          <w:sz w:val="19"/>
          <w:szCs w:val="19"/>
        </w:rPr>
        <w:t>, 11.2019</w:t>
      </w:r>
    </w:p>
    <w:p w14:paraId="368DBBB1" w14:textId="77777777" w:rsidR="00B02527" w:rsidRPr="001A6BD4" w:rsidRDefault="00B02527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D1A2D">
        <w:rPr>
          <w:rFonts w:ascii="Arial" w:hAnsi="Arial" w:cs="Arial"/>
          <w:sz w:val="19"/>
          <w:szCs w:val="19"/>
        </w:rPr>
        <w:t xml:space="preserve">Listedesspecialites.ch, </w:t>
      </w:r>
      <w:r w:rsidR="00362D16">
        <w:rPr>
          <w:rFonts w:ascii="Arial" w:hAnsi="Arial" w:cs="Arial"/>
          <w:sz w:val="19"/>
          <w:szCs w:val="19"/>
        </w:rPr>
        <w:t>09</w:t>
      </w:r>
      <w:r w:rsidR="005C2591">
        <w:rPr>
          <w:rFonts w:ascii="Arial" w:hAnsi="Arial" w:cs="Arial"/>
          <w:sz w:val="19"/>
          <w:szCs w:val="19"/>
        </w:rPr>
        <w:t>.2021</w:t>
      </w:r>
    </w:p>
    <w:p w14:paraId="368DBBB2" w14:textId="77777777" w:rsidR="001A6BD4" w:rsidRPr="00ED1A2D" w:rsidRDefault="001A6BD4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9"/>
          <w:szCs w:val="19"/>
        </w:rPr>
        <w:t>Contact avec la firme Takeda, 01.2021</w:t>
      </w:r>
    </w:p>
    <w:p w14:paraId="368DBBB3" w14:textId="77777777" w:rsidR="00BA197B" w:rsidRPr="00763F74" w:rsidRDefault="00BA197B" w:rsidP="0046287B">
      <w:pPr>
        <w:pStyle w:val="Paragraphedeliste"/>
        <w:jc w:val="both"/>
        <w:rPr>
          <w:rFonts w:ascii="Arial" w:hAnsi="Arial" w:cs="Arial"/>
          <w:sz w:val="20"/>
        </w:rPr>
      </w:pPr>
    </w:p>
    <w:sectPr w:rsidR="00BA197B" w:rsidRPr="00763F74" w:rsidSect="0014443D">
      <w:headerReference w:type="default" r:id="rId10"/>
      <w:footerReference w:type="default" r:id="rId11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DBBC2" w14:textId="77777777" w:rsidR="003D7DB7" w:rsidRDefault="003D7DB7" w:rsidP="00B21930">
      <w:pPr>
        <w:spacing w:after="0" w:line="240" w:lineRule="auto"/>
      </w:pPr>
      <w:r>
        <w:separator/>
      </w:r>
    </w:p>
  </w:endnote>
  <w:endnote w:type="continuationSeparator" w:id="0">
    <w:p w14:paraId="368DBBC3" w14:textId="77777777" w:rsidR="003D7DB7" w:rsidRDefault="003D7DB7" w:rsidP="00B2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028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68DBBC5" w14:textId="77777777" w:rsidR="005F28A8" w:rsidRPr="005F28A8" w:rsidRDefault="00B02527" w:rsidP="005F28A8">
        <w:pPr>
          <w:pStyle w:val="Pieddepage"/>
          <w:tabs>
            <w:tab w:val="clear" w:pos="4536"/>
          </w:tabs>
        </w:pPr>
        <w:r>
          <w:rPr>
            <w:rFonts w:ascii="Arial" w:hAnsi="Arial" w:cs="Arial"/>
            <w:sz w:val="16"/>
            <w:szCs w:val="16"/>
          </w:rPr>
          <w:t xml:space="preserve">Auteur : O. Michel | </w:t>
        </w:r>
        <w:r w:rsidR="005E129F">
          <w:rPr>
            <w:rFonts w:ascii="Arial" w:hAnsi="Arial" w:cs="Arial"/>
            <w:sz w:val="16"/>
            <w:szCs w:val="16"/>
          </w:rPr>
          <w:t>09</w:t>
        </w:r>
        <w:r w:rsidR="005C2591">
          <w:rPr>
            <w:rFonts w:ascii="Arial" w:hAnsi="Arial" w:cs="Arial"/>
            <w:sz w:val="16"/>
            <w:szCs w:val="16"/>
          </w:rPr>
          <w:t>.2021</w:t>
        </w:r>
        <w:r w:rsidR="005F28A8">
          <w:rPr>
            <w:rFonts w:ascii="Arial" w:hAnsi="Arial" w:cs="Arial"/>
            <w:sz w:val="16"/>
            <w:szCs w:val="16"/>
          </w:rPr>
          <w:t xml:space="preserve">                                           </w:t>
        </w:r>
        <w:r w:rsidR="005F28A8" w:rsidRPr="008F353C">
          <w:rPr>
            <w:rFonts w:ascii="Arial" w:hAnsi="Arial" w:cs="Arial"/>
            <w:sz w:val="16"/>
            <w:szCs w:val="16"/>
          </w:rPr>
          <w:t xml:space="preserve">Ce document est destiné en premier lieu aux médecins et soignants des </w:t>
        </w:r>
      </w:p>
      <w:p w14:paraId="368DBBC6" w14:textId="25489B09" w:rsidR="005F28A8" w:rsidRDefault="005F28A8" w:rsidP="005F28A8">
        <w:pPr>
          <w:pStyle w:val="Pieddepage"/>
          <w:tabs>
            <w:tab w:val="clear" w:pos="4536"/>
            <w:tab w:val="center" w:pos="3686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r w:rsidR="00B01F6E" w:rsidRPr="00B01F6E">
          <w:rPr>
            <w:rFonts w:ascii="Arial" w:hAnsi="Arial" w:cs="Arial"/>
            <w:sz w:val="16"/>
            <w:szCs w:val="16"/>
          </w:rPr>
          <w:t>GED.PRC.205</w:t>
        </w:r>
        <w:r w:rsidR="00B01F6E">
          <w:rPr>
            <w:rFonts w:ascii="Arial" w:hAnsi="Arial" w:cs="Arial"/>
            <w:sz w:val="16"/>
            <w:szCs w:val="16"/>
          </w:rPr>
          <w:t xml:space="preserve"> – Révision 01</w:t>
        </w:r>
        <w:r>
          <w:rPr>
            <w:rFonts w:ascii="Arial" w:hAnsi="Arial" w:cs="Arial"/>
            <w:sz w:val="16"/>
            <w:szCs w:val="16"/>
          </w:rPr>
          <w:t xml:space="preserve">          </w:t>
        </w:r>
        <w:r w:rsidR="00B01F6E">
          <w:rPr>
            <w:rFonts w:ascii="Arial" w:hAnsi="Arial" w:cs="Arial"/>
            <w:sz w:val="16"/>
            <w:szCs w:val="16"/>
          </w:rPr>
          <w:t xml:space="preserve">                                </w:t>
        </w:r>
        <w:r>
          <w:rPr>
            <w:rFonts w:ascii="Arial" w:hAnsi="Arial" w:cs="Arial"/>
            <w:sz w:val="16"/>
            <w:szCs w:val="16"/>
          </w:rPr>
          <w:t xml:space="preserve">eHnv, </w:t>
        </w:r>
        <w:r w:rsidRPr="008F353C">
          <w:rPr>
            <w:rFonts w:ascii="Arial" w:hAnsi="Arial" w:cs="Arial"/>
            <w:sz w:val="16"/>
            <w:szCs w:val="16"/>
          </w:rPr>
          <w:t>HIB, PSVJ et RSBJ. Nous décl</w:t>
        </w:r>
        <w:r>
          <w:rPr>
            <w:rFonts w:ascii="Arial" w:hAnsi="Arial" w:cs="Arial"/>
            <w:sz w:val="16"/>
            <w:szCs w:val="16"/>
          </w:rPr>
          <w:t xml:space="preserve">inons toute responsabilité pour une </w:t>
        </w:r>
      </w:p>
      <w:p w14:paraId="368DBBC7" w14:textId="77777777" w:rsidR="00B21930" w:rsidRPr="00BB4089" w:rsidRDefault="005F28A8" w:rsidP="005F28A8">
        <w:pPr>
          <w:pStyle w:val="Pieddepage"/>
          <w:tabs>
            <w:tab w:val="clear" w:pos="4536"/>
            <w:tab w:val="center" w:pos="3686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  <w:t xml:space="preserve">                                                                                        utilisation </w:t>
        </w:r>
        <w:r w:rsidRPr="008F353C">
          <w:rPr>
            <w:rFonts w:ascii="Arial" w:hAnsi="Arial" w:cs="Arial"/>
            <w:sz w:val="16"/>
            <w:szCs w:val="16"/>
          </w:rPr>
          <w:t>par des tiers en dehors de ces institutions</w:t>
        </w:r>
        <w:r w:rsidR="00E55FF9">
          <w:rPr>
            <w:rFonts w:ascii="Arial" w:hAnsi="Arial" w:cs="Arial"/>
            <w:sz w:val="16"/>
            <w:szCs w:val="16"/>
          </w:rPr>
          <w:t>.</w:t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B21930" w:rsidRPr="00BB4089">
          <w:rPr>
            <w:rFonts w:ascii="Arial" w:hAnsi="Arial" w:cs="Arial"/>
            <w:sz w:val="16"/>
            <w:szCs w:val="16"/>
          </w:rPr>
          <w:fldChar w:fldCharType="begin"/>
        </w:r>
        <w:r w:rsidR="00B21930" w:rsidRPr="00BB4089">
          <w:rPr>
            <w:rFonts w:ascii="Arial" w:hAnsi="Arial" w:cs="Arial"/>
            <w:sz w:val="16"/>
            <w:szCs w:val="16"/>
          </w:rPr>
          <w:instrText>PAGE   \* MERGEFORMAT</w:instrText>
        </w:r>
        <w:r w:rsidR="00B21930" w:rsidRPr="00BB4089">
          <w:rPr>
            <w:rFonts w:ascii="Arial" w:hAnsi="Arial" w:cs="Arial"/>
            <w:sz w:val="16"/>
            <w:szCs w:val="16"/>
          </w:rPr>
          <w:fldChar w:fldCharType="separate"/>
        </w:r>
        <w:r w:rsidR="00B01F6E">
          <w:rPr>
            <w:rFonts w:ascii="Arial" w:hAnsi="Arial" w:cs="Arial"/>
            <w:noProof/>
            <w:sz w:val="16"/>
            <w:szCs w:val="16"/>
          </w:rPr>
          <w:t>1</w:t>
        </w:r>
        <w:r w:rsidR="00B21930" w:rsidRPr="00BB408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DBBC0" w14:textId="77777777" w:rsidR="003D7DB7" w:rsidRDefault="003D7DB7" w:rsidP="00B21930">
      <w:pPr>
        <w:spacing w:after="0" w:line="240" w:lineRule="auto"/>
      </w:pPr>
      <w:r>
        <w:separator/>
      </w:r>
    </w:p>
  </w:footnote>
  <w:footnote w:type="continuationSeparator" w:id="0">
    <w:p w14:paraId="368DBBC1" w14:textId="77777777" w:rsidR="003D7DB7" w:rsidRDefault="003D7DB7" w:rsidP="00B2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DBBC4" w14:textId="77777777" w:rsidR="00BC69B8" w:rsidRDefault="005E129F">
    <w:pPr>
      <w:pStyle w:val="En-tte"/>
    </w:pPr>
    <w:r>
      <w:rPr>
        <w:noProof/>
        <w:lang w:eastAsia="fr-CH"/>
      </w:rPr>
      <w:drawing>
        <wp:anchor distT="0" distB="0" distL="114300" distR="114300" simplePos="0" relativeHeight="251687936" behindDoc="0" locked="0" layoutInCell="1" allowOverlap="1" wp14:anchorId="368DBBC8" wp14:editId="368DBBC9">
          <wp:simplePos x="0" y="0"/>
          <wp:positionH relativeFrom="column">
            <wp:posOffset>2717564</wp:posOffset>
          </wp:positionH>
          <wp:positionV relativeFrom="paragraph">
            <wp:posOffset>-264795</wp:posOffset>
          </wp:positionV>
          <wp:extent cx="2142490" cy="49784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22"/>
                  <a:stretch/>
                </pic:blipFill>
                <pic:spPr bwMode="auto">
                  <a:xfrm>
                    <a:off x="0" y="0"/>
                    <a:ext cx="2142490" cy="497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/>
      </w:rPr>
      <w:drawing>
        <wp:anchor distT="0" distB="0" distL="114300" distR="114300" simplePos="0" relativeHeight="251692032" behindDoc="0" locked="0" layoutInCell="1" allowOverlap="1" wp14:anchorId="368DBBCA" wp14:editId="368DBBCB">
          <wp:simplePos x="0" y="0"/>
          <wp:positionH relativeFrom="column">
            <wp:posOffset>894553</wp:posOffset>
          </wp:positionH>
          <wp:positionV relativeFrom="paragraph">
            <wp:posOffset>-311150</wp:posOffset>
          </wp:positionV>
          <wp:extent cx="1562986" cy="666590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986" cy="66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B8">
      <w:rPr>
        <w:noProof/>
        <w:lang w:eastAsia="fr-CH"/>
      </w:rPr>
      <w:drawing>
        <wp:anchor distT="0" distB="0" distL="114300" distR="114300" simplePos="0" relativeHeight="251678720" behindDoc="0" locked="0" layoutInCell="1" allowOverlap="1" wp14:anchorId="368DBBCC" wp14:editId="368DBBCD">
          <wp:simplePos x="0" y="0"/>
          <wp:positionH relativeFrom="column">
            <wp:posOffset>-760924</wp:posOffset>
          </wp:positionH>
          <wp:positionV relativeFrom="paragraph">
            <wp:posOffset>-303972</wp:posOffset>
          </wp:positionV>
          <wp:extent cx="1457864" cy="619707"/>
          <wp:effectExtent l="0" t="0" r="0" b="9525"/>
          <wp:wrapNone/>
          <wp:docPr id="1" name="Image 1" descr="http://www.gsasa.ch/image/public/Aktivitaeten/Spitalapotheken/phnvb-logo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asa.ch/image/public/Aktivitaeten/Spitalapotheken/phnvb-logo_qu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864" cy="61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9F3"/>
    <w:multiLevelType w:val="hybridMultilevel"/>
    <w:tmpl w:val="D7BE0E4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CC4"/>
    <w:multiLevelType w:val="hybridMultilevel"/>
    <w:tmpl w:val="5A40A4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7FD"/>
    <w:multiLevelType w:val="hybridMultilevel"/>
    <w:tmpl w:val="3E1E5D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86E29"/>
    <w:multiLevelType w:val="multilevel"/>
    <w:tmpl w:val="B7E2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B5C59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72B5"/>
    <w:multiLevelType w:val="hybridMultilevel"/>
    <w:tmpl w:val="D0FCEC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72E2"/>
    <w:multiLevelType w:val="hybridMultilevel"/>
    <w:tmpl w:val="68D2D8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696C"/>
    <w:multiLevelType w:val="hybridMultilevel"/>
    <w:tmpl w:val="7DDCF2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0DE8"/>
    <w:multiLevelType w:val="hybridMultilevel"/>
    <w:tmpl w:val="6E10B3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77111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74159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7A30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B3BD8"/>
    <w:multiLevelType w:val="hybridMultilevel"/>
    <w:tmpl w:val="8CC60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3DBC"/>
    <w:multiLevelType w:val="hybridMultilevel"/>
    <w:tmpl w:val="DEAE77CE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9719E"/>
    <w:multiLevelType w:val="hybridMultilevel"/>
    <w:tmpl w:val="E404F7AA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E51C6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432A9"/>
    <w:multiLevelType w:val="hybridMultilevel"/>
    <w:tmpl w:val="22C433E0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C2C17"/>
    <w:multiLevelType w:val="hybridMultilevel"/>
    <w:tmpl w:val="A63A92E6"/>
    <w:lvl w:ilvl="0" w:tplc="CCDCB3D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178CE"/>
    <w:multiLevelType w:val="hybridMultilevel"/>
    <w:tmpl w:val="B0C880E2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370E7"/>
    <w:multiLevelType w:val="hybridMultilevel"/>
    <w:tmpl w:val="3E98A2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54ECA"/>
    <w:multiLevelType w:val="hybridMultilevel"/>
    <w:tmpl w:val="B536625A"/>
    <w:lvl w:ilvl="0" w:tplc="4E0A4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1B5"/>
    <w:multiLevelType w:val="hybridMultilevel"/>
    <w:tmpl w:val="5A001752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45B8F"/>
    <w:multiLevelType w:val="hybridMultilevel"/>
    <w:tmpl w:val="5DDE9802"/>
    <w:lvl w:ilvl="0" w:tplc="714253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/>
        <w:color w:val="000000"/>
        <w:sz w:val="17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47F62"/>
    <w:multiLevelType w:val="hybridMultilevel"/>
    <w:tmpl w:val="8E3E63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7B7496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90214"/>
    <w:multiLevelType w:val="hybridMultilevel"/>
    <w:tmpl w:val="F53CC7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F54F3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6"/>
  </w:num>
  <w:num w:numId="5">
    <w:abstractNumId w:val="23"/>
  </w:num>
  <w:num w:numId="6">
    <w:abstractNumId w:val="19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24"/>
  </w:num>
  <w:num w:numId="12">
    <w:abstractNumId w:val="25"/>
  </w:num>
  <w:num w:numId="13">
    <w:abstractNumId w:val="0"/>
  </w:num>
  <w:num w:numId="14">
    <w:abstractNumId w:val="11"/>
  </w:num>
  <w:num w:numId="15">
    <w:abstractNumId w:val="15"/>
  </w:num>
  <w:num w:numId="16">
    <w:abstractNumId w:val="20"/>
  </w:num>
  <w:num w:numId="17">
    <w:abstractNumId w:val="10"/>
  </w:num>
  <w:num w:numId="18">
    <w:abstractNumId w:val="12"/>
  </w:num>
  <w:num w:numId="19">
    <w:abstractNumId w:val="7"/>
  </w:num>
  <w:num w:numId="20">
    <w:abstractNumId w:val="16"/>
  </w:num>
  <w:num w:numId="21">
    <w:abstractNumId w:val="2"/>
  </w:num>
  <w:num w:numId="22">
    <w:abstractNumId w:val="8"/>
  </w:num>
  <w:num w:numId="23">
    <w:abstractNumId w:val="18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oV7f9JyjdegOVfY5Bn1c8i+1eyQsBHfLOaUo9gCKbGicPjKh8EDinexr7vwkm+u0mFwC9W/Lhb/wjAj+FRrpAA==" w:salt="d8E+ZiSCXzXpOYstXZ9fV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B"/>
    <w:rsid w:val="0000244A"/>
    <w:rsid w:val="000039FD"/>
    <w:rsid w:val="00006BBF"/>
    <w:rsid w:val="000128C9"/>
    <w:rsid w:val="000208E6"/>
    <w:rsid w:val="000211EB"/>
    <w:rsid w:val="000256E8"/>
    <w:rsid w:val="000322B2"/>
    <w:rsid w:val="00066300"/>
    <w:rsid w:val="00087226"/>
    <w:rsid w:val="000911F8"/>
    <w:rsid w:val="00092C5B"/>
    <w:rsid w:val="000A2CE4"/>
    <w:rsid w:val="000B7C9A"/>
    <w:rsid w:val="000D039B"/>
    <w:rsid w:val="000D06D9"/>
    <w:rsid w:val="000D5E3B"/>
    <w:rsid w:val="000E4AAA"/>
    <w:rsid w:val="000F071E"/>
    <w:rsid w:val="000F0FED"/>
    <w:rsid w:val="000F3A7B"/>
    <w:rsid w:val="001157D9"/>
    <w:rsid w:val="0014443D"/>
    <w:rsid w:val="0015778B"/>
    <w:rsid w:val="00170093"/>
    <w:rsid w:val="00182928"/>
    <w:rsid w:val="00187CB2"/>
    <w:rsid w:val="001A5577"/>
    <w:rsid w:val="001A5A95"/>
    <w:rsid w:val="001A6BD4"/>
    <w:rsid w:val="001C1076"/>
    <w:rsid w:val="001C1F67"/>
    <w:rsid w:val="001C2231"/>
    <w:rsid w:val="001D1413"/>
    <w:rsid w:val="001D2AF8"/>
    <w:rsid w:val="001D4386"/>
    <w:rsid w:val="001E49E7"/>
    <w:rsid w:val="002022BD"/>
    <w:rsid w:val="002039B1"/>
    <w:rsid w:val="00210014"/>
    <w:rsid w:val="00217F89"/>
    <w:rsid w:val="0022325B"/>
    <w:rsid w:val="00231E1F"/>
    <w:rsid w:val="002468F7"/>
    <w:rsid w:val="00246BD4"/>
    <w:rsid w:val="00247356"/>
    <w:rsid w:val="00260952"/>
    <w:rsid w:val="0027574D"/>
    <w:rsid w:val="00277774"/>
    <w:rsid w:val="002812C2"/>
    <w:rsid w:val="00284B43"/>
    <w:rsid w:val="002878DD"/>
    <w:rsid w:val="002A5F76"/>
    <w:rsid w:val="002B22CB"/>
    <w:rsid w:val="002B568A"/>
    <w:rsid w:val="002C46F9"/>
    <w:rsid w:val="002D2690"/>
    <w:rsid w:val="002D42ED"/>
    <w:rsid w:val="002D734F"/>
    <w:rsid w:val="002F3308"/>
    <w:rsid w:val="00301BE3"/>
    <w:rsid w:val="0030495A"/>
    <w:rsid w:val="0030712A"/>
    <w:rsid w:val="00312761"/>
    <w:rsid w:val="00321442"/>
    <w:rsid w:val="0032174A"/>
    <w:rsid w:val="00322F91"/>
    <w:rsid w:val="00327277"/>
    <w:rsid w:val="00333329"/>
    <w:rsid w:val="003343B0"/>
    <w:rsid w:val="00335926"/>
    <w:rsid w:val="003516E8"/>
    <w:rsid w:val="00353D5B"/>
    <w:rsid w:val="00355691"/>
    <w:rsid w:val="0036261A"/>
    <w:rsid w:val="00362D16"/>
    <w:rsid w:val="00362FD3"/>
    <w:rsid w:val="003658AD"/>
    <w:rsid w:val="00365E3F"/>
    <w:rsid w:val="00370144"/>
    <w:rsid w:val="00376161"/>
    <w:rsid w:val="0038591A"/>
    <w:rsid w:val="00386A57"/>
    <w:rsid w:val="003A3640"/>
    <w:rsid w:val="003A7817"/>
    <w:rsid w:val="003C284F"/>
    <w:rsid w:val="003D1C55"/>
    <w:rsid w:val="003D7DB7"/>
    <w:rsid w:val="003E5BAD"/>
    <w:rsid w:val="003E6EEB"/>
    <w:rsid w:val="003F5A27"/>
    <w:rsid w:val="004013D9"/>
    <w:rsid w:val="00406497"/>
    <w:rsid w:val="00410ED6"/>
    <w:rsid w:val="00425A18"/>
    <w:rsid w:val="00441462"/>
    <w:rsid w:val="00443DA1"/>
    <w:rsid w:val="00444CC7"/>
    <w:rsid w:val="00446490"/>
    <w:rsid w:val="00457A67"/>
    <w:rsid w:val="00461D77"/>
    <w:rsid w:val="0046287B"/>
    <w:rsid w:val="00475CCA"/>
    <w:rsid w:val="00486462"/>
    <w:rsid w:val="004B611E"/>
    <w:rsid w:val="004C2131"/>
    <w:rsid w:val="004C3349"/>
    <w:rsid w:val="004C5B38"/>
    <w:rsid w:val="004C74D4"/>
    <w:rsid w:val="004D2E87"/>
    <w:rsid w:val="004E1A7B"/>
    <w:rsid w:val="004E464A"/>
    <w:rsid w:val="004E70C3"/>
    <w:rsid w:val="004F16E5"/>
    <w:rsid w:val="00512C94"/>
    <w:rsid w:val="00513568"/>
    <w:rsid w:val="00514C16"/>
    <w:rsid w:val="005216F7"/>
    <w:rsid w:val="005249BC"/>
    <w:rsid w:val="00550B04"/>
    <w:rsid w:val="00561E6C"/>
    <w:rsid w:val="00562529"/>
    <w:rsid w:val="005857E8"/>
    <w:rsid w:val="005859FF"/>
    <w:rsid w:val="005874BE"/>
    <w:rsid w:val="00593B9E"/>
    <w:rsid w:val="005958EC"/>
    <w:rsid w:val="005A37D5"/>
    <w:rsid w:val="005A7147"/>
    <w:rsid w:val="005C10BD"/>
    <w:rsid w:val="005C2591"/>
    <w:rsid w:val="005C66A0"/>
    <w:rsid w:val="005D142A"/>
    <w:rsid w:val="005D341F"/>
    <w:rsid w:val="005E129F"/>
    <w:rsid w:val="005E3B64"/>
    <w:rsid w:val="005E5DC8"/>
    <w:rsid w:val="005F1849"/>
    <w:rsid w:val="005F1FC9"/>
    <w:rsid w:val="005F23BB"/>
    <w:rsid w:val="005F28A8"/>
    <w:rsid w:val="005F3F68"/>
    <w:rsid w:val="00602755"/>
    <w:rsid w:val="006066A7"/>
    <w:rsid w:val="00632FC5"/>
    <w:rsid w:val="00655028"/>
    <w:rsid w:val="00664CC4"/>
    <w:rsid w:val="00670FE5"/>
    <w:rsid w:val="00687169"/>
    <w:rsid w:val="00697D08"/>
    <w:rsid w:val="006A7F42"/>
    <w:rsid w:val="006B1A06"/>
    <w:rsid w:val="006B1B28"/>
    <w:rsid w:val="006B3E70"/>
    <w:rsid w:val="006B51C9"/>
    <w:rsid w:val="006B5A58"/>
    <w:rsid w:val="006B7456"/>
    <w:rsid w:val="006C1E47"/>
    <w:rsid w:val="006C2282"/>
    <w:rsid w:val="006C550D"/>
    <w:rsid w:val="006D0716"/>
    <w:rsid w:val="006D1152"/>
    <w:rsid w:val="006D2197"/>
    <w:rsid w:val="006E01F9"/>
    <w:rsid w:val="006E09E3"/>
    <w:rsid w:val="007043B9"/>
    <w:rsid w:val="00713CBD"/>
    <w:rsid w:val="00715E8E"/>
    <w:rsid w:val="0072249B"/>
    <w:rsid w:val="00722CA4"/>
    <w:rsid w:val="00727ACB"/>
    <w:rsid w:val="00731777"/>
    <w:rsid w:val="00733650"/>
    <w:rsid w:val="00737536"/>
    <w:rsid w:val="0074257B"/>
    <w:rsid w:val="00742650"/>
    <w:rsid w:val="00747475"/>
    <w:rsid w:val="00747ED4"/>
    <w:rsid w:val="00756FC1"/>
    <w:rsid w:val="00763F74"/>
    <w:rsid w:val="00766818"/>
    <w:rsid w:val="007677BA"/>
    <w:rsid w:val="007809ED"/>
    <w:rsid w:val="00797CEF"/>
    <w:rsid w:val="007A3835"/>
    <w:rsid w:val="007B31B0"/>
    <w:rsid w:val="007C43FD"/>
    <w:rsid w:val="007C7A6E"/>
    <w:rsid w:val="007E00FD"/>
    <w:rsid w:val="007E488B"/>
    <w:rsid w:val="007F0021"/>
    <w:rsid w:val="007F6E25"/>
    <w:rsid w:val="00805FDB"/>
    <w:rsid w:val="00822245"/>
    <w:rsid w:val="008224AE"/>
    <w:rsid w:val="008302A5"/>
    <w:rsid w:val="0083136D"/>
    <w:rsid w:val="00832C2C"/>
    <w:rsid w:val="008415CD"/>
    <w:rsid w:val="008438C8"/>
    <w:rsid w:val="008604C0"/>
    <w:rsid w:val="0086369B"/>
    <w:rsid w:val="00872D8E"/>
    <w:rsid w:val="00874D80"/>
    <w:rsid w:val="008832E8"/>
    <w:rsid w:val="00887BC5"/>
    <w:rsid w:val="008A231A"/>
    <w:rsid w:val="008B21DF"/>
    <w:rsid w:val="008B608C"/>
    <w:rsid w:val="008C23E2"/>
    <w:rsid w:val="008D1BE7"/>
    <w:rsid w:val="008D347A"/>
    <w:rsid w:val="008E6A94"/>
    <w:rsid w:val="008F2547"/>
    <w:rsid w:val="00901A76"/>
    <w:rsid w:val="0091171D"/>
    <w:rsid w:val="00912343"/>
    <w:rsid w:val="00920E28"/>
    <w:rsid w:val="00923601"/>
    <w:rsid w:val="00925F11"/>
    <w:rsid w:val="009318E3"/>
    <w:rsid w:val="00934510"/>
    <w:rsid w:val="00940494"/>
    <w:rsid w:val="00945FE4"/>
    <w:rsid w:val="00947563"/>
    <w:rsid w:val="00957D55"/>
    <w:rsid w:val="009706F8"/>
    <w:rsid w:val="009840E1"/>
    <w:rsid w:val="00994811"/>
    <w:rsid w:val="009A43F1"/>
    <w:rsid w:val="009A779D"/>
    <w:rsid w:val="009B1F09"/>
    <w:rsid w:val="009D61E1"/>
    <w:rsid w:val="009E3BE0"/>
    <w:rsid w:val="009E7A82"/>
    <w:rsid w:val="009F5086"/>
    <w:rsid w:val="00A007DE"/>
    <w:rsid w:val="00A42577"/>
    <w:rsid w:val="00A458CC"/>
    <w:rsid w:val="00A57420"/>
    <w:rsid w:val="00A63618"/>
    <w:rsid w:val="00A67604"/>
    <w:rsid w:val="00A7751B"/>
    <w:rsid w:val="00A844B0"/>
    <w:rsid w:val="00A8662D"/>
    <w:rsid w:val="00A90428"/>
    <w:rsid w:val="00A9167C"/>
    <w:rsid w:val="00A9489C"/>
    <w:rsid w:val="00AA075F"/>
    <w:rsid w:val="00AA25D1"/>
    <w:rsid w:val="00AA648A"/>
    <w:rsid w:val="00AB051A"/>
    <w:rsid w:val="00AC00A2"/>
    <w:rsid w:val="00AC0C5A"/>
    <w:rsid w:val="00AC3F11"/>
    <w:rsid w:val="00AC5991"/>
    <w:rsid w:val="00AD1E09"/>
    <w:rsid w:val="00AE031A"/>
    <w:rsid w:val="00AF744B"/>
    <w:rsid w:val="00B01F6E"/>
    <w:rsid w:val="00B02527"/>
    <w:rsid w:val="00B14744"/>
    <w:rsid w:val="00B154A5"/>
    <w:rsid w:val="00B16C9C"/>
    <w:rsid w:val="00B21930"/>
    <w:rsid w:val="00B2386D"/>
    <w:rsid w:val="00B41AB8"/>
    <w:rsid w:val="00B52929"/>
    <w:rsid w:val="00B62608"/>
    <w:rsid w:val="00B663B5"/>
    <w:rsid w:val="00B748EA"/>
    <w:rsid w:val="00B8246D"/>
    <w:rsid w:val="00B96D60"/>
    <w:rsid w:val="00BA10A6"/>
    <w:rsid w:val="00BA197B"/>
    <w:rsid w:val="00BB4089"/>
    <w:rsid w:val="00BC69B8"/>
    <w:rsid w:val="00BC7355"/>
    <w:rsid w:val="00BD1B54"/>
    <w:rsid w:val="00BF6597"/>
    <w:rsid w:val="00C010E7"/>
    <w:rsid w:val="00C02106"/>
    <w:rsid w:val="00C06A08"/>
    <w:rsid w:val="00C11804"/>
    <w:rsid w:val="00C41C89"/>
    <w:rsid w:val="00C4369E"/>
    <w:rsid w:val="00C44808"/>
    <w:rsid w:val="00C47EF2"/>
    <w:rsid w:val="00C50B0A"/>
    <w:rsid w:val="00C54BBC"/>
    <w:rsid w:val="00C72424"/>
    <w:rsid w:val="00C76013"/>
    <w:rsid w:val="00C76EAF"/>
    <w:rsid w:val="00C83EB0"/>
    <w:rsid w:val="00C908AE"/>
    <w:rsid w:val="00C90F67"/>
    <w:rsid w:val="00C95370"/>
    <w:rsid w:val="00CA256D"/>
    <w:rsid w:val="00CB291E"/>
    <w:rsid w:val="00CC1186"/>
    <w:rsid w:val="00CD4C93"/>
    <w:rsid w:val="00CD4CFD"/>
    <w:rsid w:val="00D052A0"/>
    <w:rsid w:val="00D13FD9"/>
    <w:rsid w:val="00D1753F"/>
    <w:rsid w:val="00D179D3"/>
    <w:rsid w:val="00D2332F"/>
    <w:rsid w:val="00D33EC4"/>
    <w:rsid w:val="00D45534"/>
    <w:rsid w:val="00D51AC3"/>
    <w:rsid w:val="00D52081"/>
    <w:rsid w:val="00D5327B"/>
    <w:rsid w:val="00D547C2"/>
    <w:rsid w:val="00D64B7E"/>
    <w:rsid w:val="00D64F56"/>
    <w:rsid w:val="00D67A30"/>
    <w:rsid w:val="00D72DD6"/>
    <w:rsid w:val="00D81387"/>
    <w:rsid w:val="00DA54E8"/>
    <w:rsid w:val="00DB022A"/>
    <w:rsid w:val="00DB6E36"/>
    <w:rsid w:val="00DD3FD9"/>
    <w:rsid w:val="00DE3B13"/>
    <w:rsid w:val="00DE699D"/>
    <w:rsid w:val="00DF57E3"/>
    <w:rsid w:val="00DF78AD"/>
    <w:rsid w:val="00E22451"/>
    <w:rsid w:val="00E244B1"/>
    <w:rsid w:val="00E24558"/>
    <w:rsid w:val="00E25889"/>
    <w:rsid w:val="00E304C0"/>
    <w:rsid w:val="00E33C75"/>
    <w:rsid w:val="00E34130"/>
    <w:rsid w:val="00E41FDB"/>
    <w:rsid w:val="00E47BA7"/>
    <w:rsid w:val="00E55FF9"/>
    <w:rsid w:val="00E64AEE"/>
    <w:rsid w:val="00E83492"/>
    <w:rsid w:val="00E928EB"/>
    <w:rsid w:val="00E97A85"/>
    <w:rsid w:val="00EA4BC8"/>
    <w:rsid w:val="00EA4CCF"/>
    <w:rsid w:val="00EB4D34"/>
    <w:rsid w:val="00EB5AF5"/>
    <w:rsid w:val="00EC2037"/>
    <w:rsid w:val="00EC3B93"/>
    <w:rsid w:val="00EC560D"/>
    <w:rsid w:val="00EC5B79"/>
    <w:rsid w:val="00EC7746"/>
    <w:rsid w:val="00ED1A2D"/>
    <w:rsid w:val="00ED1F1F"/>
    <w:rsid w:val="00EE1453"/>
    <w:rsid w:val="00EE33CE"/>
    <w:rsid w:val="00EE6A77"/>
    <w:rsid w:val="00EF65E1"/>
    <w:rsid w:val="00EF7959"/>
    <w:rsid w:val="00F03576"/>
    <w:rsid w:val="00F21EE1"/>
    <w:rsid w:val="00F3793E"/>
    <w:rsid w:val="00F45A9A"/>
    <w:rsid w:val="00F45F95"/>
    <w:rsid w:val="00F72B7C"/>
    <w:rsid w:val="00F80440"/>
    <w:rsid w:val="00F827AB"/>
    <w:rsid w:val="00F91879"/>
    <w:rsid w:val="00F96403"/>
    <w:rsid w:val="00F97F89"/>
    <w:rsid w:val="00FA2C18"/>
    <w:rsid w:val="00FB05FC"/>
    <w:rsid w:val="00FC0DBC"/>
    <w:rsid w:val="00FC3904"/>
    <w:rsid w:val="00FC60D6"/>
    <w:rsid w:val="00FD018F"/>
    <w:rsid w:val="00FD6F64"/>
    <w:rsid w:val="00FE1A1A"/>
    <w:rsid w:val="00FE2104"/>
    <w:rsid w:val="00FF2AFD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368DBB20"/>
  <w15:docId w15:val="{71B234BF-E1A7-4A21-88B8-FD65C959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19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5F11"/>
    <w:rPr>
      <w:color w:val="800080" w:themeColor="followedHyperlink"/>
      <w:u w:val="single"/>
    </w:rPr>
  </w:style>
  <w:style w:type="character" w:customStyle="1" w:styleId="col-xs-41">
    <w:name w:val="col-xs-41"/>
    <w:basedOn w:val="Policepardfaut"/>
    <w:rsid w:val="005A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CB81-534E-4819-9690-7C0D1EB0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708509E4.dotm</Template>
  <TotalTime>413</TotalTime>
  <Pages>3</Pages>
  <Words>989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michelod</dc:creator>
  <cp:lastModifiedBy>Michel Odile</cp:lastModifiedBy>
  <cp:revision>63</cp:revision>
  <cp:lastPrinted>2018-11-16T07:37:00Z</cp:lastPrinted>
  <dcterms:created xsi:type="dcterms:W3CDTF">2019-02-11T08:43:00Z</dcterms:created>
  <dcterms:modified xsi:type="dcterms:W3CDTF">2021-09-09T08:13:00Z</dcterms:modified>
</cp:coreProperties>
</file>